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6F" w:rsidRPr="00E37E82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eastAsia="Times New Roman" w:cs="Times New Roman"/>
          <w:sz w:val="20"/>
          <w:szCs w:val="20"/>
          <w:u w:val="single"/>
          <w:lang w:eastAsia="cs-CZ"/>
        </w:rPr>
      </w:pPr>
      <w:r w:rsidRPr="00E37E82">
        <w:rPr>
          <w:rFonts w:eastAsia="Times New Roman" w:cs="Times New Roman"/>
          <w:sz w:val="20"/>
          <w:szCs w:val="20"/>
          <w:u w:val="single"/>
          <w:lang w:eastAsia="cs-CZ"/>
        </w:rPr>
        <w:t>Základní škola a Mateřská škola Slezské Rudoltice, příspěvková organizace</w:t>
      </w:r>
      <w:r w:rsidR="00E37E82" w:rsidRPr="00E37E82">
        <w:rPr>
          <w:rFonts w:eastAsia="Times New Roman" w:cs="Times New Roman"/>
          <w:sz w:val="20"/>
          <w:szCs w:val="20"/>
          <w:u w:val="single"/>
          <w:lang w:eastAsia="cs-CZ"/>
        </w:rPr>
        <w:t>, Slezské Rudoltice 120, 79399</w:t>
      </w:r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u w:val="single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proofErr w:type="gramStart"/>
      <w:r w:rsidRPr="00D2246F">
        <w:rPr>
          <w:rFonts w:eastAsia="Times New Roman" w:cs="Times New Roman"/>
          <w:szCs w:val="24"/>
          <w:lang w:eastAsia="cs-CZ"/>
        </w:rPr>
        <w:t>Č.j.</w:t>
      </w:r>
      <w:proofErr w:type="gramEnd"/>
      <w:r w:rsidRPr="00D2246F">
        <w:rPr>
          <w:rFonts w:eastAsia="Times New Roman" w:cs="Times New Roman"/>
          <w:szCs w:val="24"/>
          <w:lang w:eastAsia="cs-CZ"/>
        </w:rPr>
        <w:t xml:space="preserve"> V-</w:t>
      </w:r>
      <w:r>
        <w:rPr>
          <w:rFonts w:eastAsia="Times New Roman" w:cs="Times New Roman"/>
          <w:szCs w:val="24"/>
          <w:lang w:eastAsia="cs-CZ"/>
        </w:rPr>
        <w:t>90/201</w:t>
      </w:r>
      <w:r w:rsidR="00E37E82">
        <w:rPr>
          <w:rFonts w:eastAsia="Times New Roman" w:cs="Times New Roman"/>
          <w:szCs w:val="24"/>
          <w:lang w:eastAsia="cs-CZ"/>
        </w:rPr>
        <w:t>7</w:t>
      </w:r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eastAsia="Times New Roman" w:cs="Times New Roman"/>
          <w:bCs/>
          <w:color w:val="0000FF"/>
          <w:sz w:val="28"/>
          <w:szCs w:val="24"/>
          <w:u w:val="single"/>
          <w:lang w:eastAsia="cs-CZ"/>
        </w:rPr>
      </w:pPr>
      <w:r w:rsidRPr="00D2246F">
        <w:rPr>
          <w:rFonts w:eastAsia="Times New Roman" w:cs="Times New Roman"/>
          <w:szCs w:val="24"/>
          <w:u w:val="single"/>
          <w:lang w:eastAsia="cs-CZ"/>
        </w:rPr>
        <w:br/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jc w:val="center"/>
        <w:rPr>
          <w:rFonts w:eastAsia="Times New Roman" w:cs="Times New Roman"/>
          <w:b/>
          <w:bCs/>
          <w:sz w:val="40"/>
          <w:szCs w:val="40"/>
          <w:u w:val="single"/>
          <w:lang w:eastAsia="cs-CZ"/>
        </w:rPr>
      </w:pPr>
      <w:r w:rsidRPr="00D2246F">
        <w:rPr>
          <w:rFonts w:eastAsia="Times New Roman" w:cs="Times New Roman"/>
          <w:b/>
          <w:bCs/>
          <w:sz w:val="40"/>
          <w:szCs w:val="40"/>
          <w:u w:val="single"/>
          <w:lang w:eastAsia="cs-CZ"/>
        </w:rPr>
        <w:t>Školní preventivní strategie</w:t>
      </w:r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Cs/>
          <w:color w:val="0000FF"/>
          <w:sz w:val="28"/>
          <w:szCs w:val="24"/>
          <w:u w:val="single"/>
          <w:lang w:eastAsia="cs-CZ"/>
        </w:rPr>
      </w:pPr>
    </w:p>
    <w:p w:rsidR="00303F05" w:rsidRDefault="00303F05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Cs/>
          <w:color w:val="0000FF"/>
          <w:sz w:val="28"/>
          <w:szCs w:val="24"/>
          <w:u w:val="single"/>
          <w:lang w:eastAsia="cs-CZ"/>
        </w:rPr>
      </w:pPr>
    </w:p>
    <w:p w:rsidR="00D2246F" w:rsidRPr="00D2246F" w:rsidRDefault="0091315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Cs/>
          <w:sz w:val="28"/>
          <w:szCs w:val="24"/>
          <w:lang w:eastAsia="cs-CZ"/>
        </w:rPr>
      </w:pPr>
      <w:hyperlink r:id="rId8" w:anchor="_top" w:history="1">
        <w:r w:rsidR="00D2246F" w:rsidRPr="00D2246F">
          <w:rPr>
            <w:rFonts w:eastAsia="Times New Roman" w:cs="Times New Roman"/>
            <w:b/>
            <w:sz w:val="28"/>
            <w:szCs w:val="24"/>
            <w:lang w:eastAsia="cs-CZ"/>
          </w:rPr>
          <w:t>1. Současný stav problematiky</w:t>
        </w:r>
      </w:hyperlink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Škola vytváří tento program jako základní nástroj prevence. Jde o komplexní systémový prvek v realizaci preventivních aktivit, program je ne</w:t>
      </w:r>
      <w:r>
        <w:rPr>
          <w:rFonts w:eastAsia="Times New Roman" w:cs="Times New Roman"/>
          <w:szCs w:val="24"/>
          <w:lang w:eastAsia="cs-CZ"/>
        </w:rPr>
        <w:t>jméně jednou ročně vyhodnocován</w:t>
      </w:r>
      <w:r w:rsidRPr="00D2246F">
        <w:rPr>
          <w:rFonts w:eastAsia="Times New Roman" w:cs="Times New Roman"/>
          <w:szCs w:val="24"/>
          <w:lang w:eastAsia="cs-CZ"/>
        </w:rPr>
        <w:t>, sleduje se účinnost, průběh, měří se efektivita j</w:t>
      </w:r>
      <w:r>
        <w:rPr>
          <w:rFonts w:eastAsia="Times New Roman" w:cs="Times New Roman"/>
          <w:szCs w:val="24"/>
          <w:lang w:eastAsia="cs-CZ"/>
        </w:rPr>
        <w:t xml:space="preserve">ednotlivých aktivit. Pro školu </w:t>
      </w:r>
      <w:r w:rsidRPr="00D2246F">
        <w:rPr>
          <w:rFonts w:eastAsia="Times New Roman" w:cs="Times New Roman"/>
          <w:szCs w:val="24"/>
          <w:lang w:eastAsia="cs-CZ"/>
        </w:rPr>
        <w:t>je závazný a podléhá kontrole České školní inspekce.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</w:t>
      </w:r>
      <w:r w:rsidRPr="00D2246F">
        <w:rPr>
          <w:rFonts w:eastAsia="Times New Roman" w:cs="Times New Roman"/>
          <w:szCs w:val="24"/>
          <w:lang w:eastAsia="cs-CZ"/>
        </w:rPr>
        <w:t xml:space="preserve">Nárůst různých projevů rizikového chování včetně zneužívání návykových látek </w:t>
      </w:r>
      <w:r w:rsidR="00A033CA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v populaci mládeže a dětí školního věku se stává celospolečenským problémem. Děti patří </w:t>
      </w:r>
      <w:r w:rsidR="00A033CA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k nejohroženější skupině. Proto je důležité zahájit primární prevenci právě v době základní školní docházky, poskytnout žákům co nejvíce informací o drogové problematice (přiměřeně </w:t>
      </w:r>
      <w:r w:rsidR="00A033CA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k věku žáků</w:t>
      </w:r>
      <w:r w:rsidR="00A033CA">
        <w:rPr>
          <w:rFonts w:eastAsia="Times New Roman" w:cs="Times New Roman"/>
          <w:szCs w:val="24"/>
          <w:lang w:eastAsia="cs-CZ"/>
        </w:rPr>
        <w:t>), naslouchat jejich problémům </w:t>
      </w:r>
      <w:r w:rsidRPr="00D2246F">
        <w:rPr>
          <w:rFonts w:eastAsia="Times New Roman" w:cs="Times New Roman"/>
          <w:szCs w:val="24"/>
          <w:lang w:eastAsia="cs-CZ"/>
        </w:rPr>
        <w:t xml:space="preserve">a otevřeně s nimi hovořit i na neformální úrovni. </w:t>
      </w:r>
    </w:p>
    <w:p w:rsidR="00A033CA" w:rsidRDefault="00A033CA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/>
        <w:rPr>
          <w:rFonts w:eastAsia="Times New Roman" w:cs="Times New Roman"/>
          <w:bCs/>
          <w:i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/>
        <w:rPr>
          <w:rFonts w:eastAsia="Times New Roman" w:cs="Times New Roman"/>
          <w:b/>
          <w:iCs/>
          <w:szCs w:val="24"/>
          <w:lang w:eastAsia="cs-CZ"/>
        </w:rPr>
      </w:pPr>
      <w:r w:rsidRPr="00D2246F">
        <w:rPr>
          <w:rFonts w:eastAsia="Times New Roman" w:cs="Times New Roman"/>
          <w:b/>
          <w:iCs/>
          <w:szCs w:val="24"/>
          <w:lang w:eastAsia="cs-CZ"/>
        </w:rPr>
        <w:t>Hlavní aktivity, které lze do strategie zapracovat</w:t>
      </w:r>
    </w:p>
    <w:p w:rsidR="00D2246F" w:rsidRDefault="00E37E82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o</w:t>
      </w:r>
      <w:r w:rsidR="00D2246F" w:rsidRPr="00D2246F">
        <w:rPr>
          <w:rFonts w:eastAsia="Times New Roman" w:cs="Times New Roman"/>
          <w:szCs w:val="20"/>
          <w:lang w:eastAsia="cs-CZ"/>
        </w:rPr>
        <w:t>dpovědnost za systematické vzdělávání pedagogických  pracovníků v metodikách preventivní výchovy, v technikách pedagogické preventivní práce, nácviky praktických psychologických a sociálně psychologických dovedností, techniky rozvíjení osobnosti, metody vytváření pozitivních vztahů mezi žáky a řešení problémových situací,</w:t>
      </w:r>
    </w:p>
    <w:p w:rsidR="00D2246F" w:rsidRDefault="00D2246F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 w:rsidRPr="00D2246F">
        <w:rPr>
          <w:rFonts w:eastAsia="Times New Roman" w:cs="Times New Roman"/>
          <w:szCs w:val="20"/>
          <w:lang w:eastAsia="cs-CZ"/>
        </w:rPr>
        <w:t>systémové zavádění etické a právní výchovy, výchovy ke zdravému životnímu stylu, oblastí preventivní výchovy do výuky,</w:t>
      </w:r>
    </w:p>
    <w:p w:rsidR="00D2246F" w:rsidRDefault="00D2246F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 w:rsidRPr="00D2246F">
        <w:rPr>
          <w:rFonts w:eastAsia="Times New Roman" w:cs="Times New Roman"/>
          <w:szCs w:val="20"/>
          <w:lang w:eastAsia="cs-CZ"/>
        </w:rPr>
        <w:t>uplatňování různých forem a metod působení na jednotlivce a skupiny dětí a mládeže, zaměřeného na podporu rozvoje jejich osobnosti a sociálního chování,</w:t>
      </w:r>
    </w:p>
    <w:p w:rsidR="00D2246F" w:rsidRDefault="00D2246F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 w:rsidRPr="00D2246F">
        <w:rPr>
          <w:rFonts w:eastAsia="Times New Roman" w:cs="Times New Roman"/>
          <w:szCs w:val="20"/>
          <w:lang w:eastAsia="cs-CZ"/>
        </w:rPr>
        <w:t>vytváření podmínek pro smysluplné využití volného času dětí a mládeže,</w:t>
      </w:r>
    </w:p>
    <w:p w:rsidR="00D2246F" w:rsidRDefault="00D2246F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 w:rsidRPr="00D2246F">
        <w:rPr>
          <w:rFonts w:eastAsia="Times New Roman" w:cs="Times New Roman"/>
          <w:szCs w:val="20"/>
          <w:lang w:eastAsia="cs-CZ"/>
        </w:rPr>
        <w:t>spolupráce s</w:t>
      </w:r>
      <w:r>
        <w:rPr>
          <w:rFonts w:eastAsia="Times New Roman" w:cs="Times New Roman"/>
          <w:szCs w:val="20"/>
          <w:lang w:eastAsia="cs-CZ"/>
        </w:rPr>
        <w:t>e zákonnými zástupci</w:t>
      </w:r>
      <w:r w:rsidRPr="00D2246F">
        <w:rPr>
          <w:rFonts w:eastAsia="Times New Roman" w:cs="Times New Roman"/>
          <w:szCs w:val="20"/>
          <w:lang w:eastAsia="cs-CZ"/>
        </w:rPr>
        <w:t xml:space="preserve"> v oblasti zdravého životního stylu,</w:t>
      </w:r>
    </w:p>
    <w:p w:rsidR="00D2246F" w:rsidRDefault="00D2246F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 w:rsidRPr="00D2246F">
        <w:rPr>
          <w:rFonts w:eastAsia="Times New Roman" w:cs="Times New Roman"/>
          <w:szCs w:val="20"/>
          <w:lang w:eastAsia="cs-CZ"/>
        </w:rPr>
        <w:t>průběžné sledování konkrétních podmínek a situace ve škole z hlediska rizik výskytu patologických jevů  a uplatňování různých forem a metod umožňujících včasné zachycení ohrožených dětí,</w:t>
      </w:r>
    </w:p>
    <w:p w:rsidR="00D2246F" w:rsidRPr="00D2246F" w:rsidRDefault="00D2246F" w:rsidP="00D2246F">
      <w:pPr>
        <w:pStyle w:val="Odstavecseseznamem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0"/>
          <w:lang w:eastAsia="cs-CZ"/>
        </w:rPr>
      </w:pPr>
      <w:r w:rsidRPr="00D2246F">
        <w:rPr>
          <w:rFonts w:eastAsia="Times New Roman" w:cs="Times New Roman"/>
          <w:szCs w:val="20"/>
          <w:lang w:eastAsia="cs-CZ"/>
        </w:rPr>
        <w:t>poskytování poradenských služeb a zajišťování poradensk</w:t>
      </w:r>
      <w:r>
        <w:rPr>
          <w:rFonts w:eastAsia="Times New Roman" w:cs="Times New Roman"/>
          <w:szCs w:val="20"/>
          <w:lang w:eastAsia="cs-CZ"/>
        </w:rPr>
        <w:t xml:space="preserve">ých služeb specializovaných </w:t>
      </w:r>
      <w:r>
        <w:rPr>
          <w:rFonts w:eastAsia="Times New Roman" w:cs="Times New Roman"/>
          <w:szCs w:val="20"/>
          <w:lang w:eastAsia="cs-CZ"/>
        </w:rPr>
        <w:br/>
      </w:r>
      <w:r w:rsidRPr="00D2246F">
        <w:rPr>
          <w:rFonts w:eastAsia="Times New Roman" w:cs="Times New Roman"/>
          <w:szCs w:val="20"/>
          <w:lang w:eastAsia="cs-CZ"/>
        </w:rPr>
        <w:t xml:space="preserve">poradenských a preventivních zařízení pro žáky, </w:t>
      </w:r>
      <w:r w:rsidR="00E37E82">
        <w:rPr>
          <w:rFonts w:eastAsia="Times New Roman" w:cs="Times New Roman"/>
          <w:szCs w:val="20"/>
          <w:lang w:eastAsia="cs-CZ"/>
        </w:rPr>
        <w:t>zákonné zástupce</w:t>
      </w:r>
      <w:r w:rsidRPr="00D2246F">
        <w:rPr>
          <w:rFonts w:eastAsia="Times New Roman" w:cs="Times New Roman"/>
          <w:szCs w:val="20"/>
          <w:lang w:eastAsia="cs-CZ"/>
        </w:rPr>
        <w:t xml:space="preserve"> a </w:t>
      </w:r>
      <w:r w:rsidR="00E37E82">
        <w:rPr>
          <w:rFonts w:eastAsia="Times New Roman" w:cs="Times New Roman"/>
          <w:szCs w:val="20"/>
          <w:lang w:eastAsia="cs-CZ"/>
        </w:rPr>
        <w:t>učiteli.</w:t>
      </w:r>
      <w:r w:rsidRPr="00D2246F">
        <w:rPr>
          <w:rFonts w:eastAsia="Times New Roman" w:cs="Times New Roman"/>
          <w:sz w:val="20"/>
          <w:szCs w:val="20"/>
          <w:lang w:eastAsia="cs-CZ"/>
        </w:rPr>
        <w:br/>
      </w:r>
      <w:r w:rsidRPr="00D2246F">
        <w:rPr>
          <w:rFonts w:eastAsia="Times New Roman" w:cs="Times New Roman"/>
          <w:sz w:val="20"/>
          <w:szCs w:val="20"/>
          <w:lang w:eastAsia="cs-CZ"/>
        </w:rPr>
        <w:br/>
      </w:r>
    </w:p>
    <w:p w:rsidR="00A033CA" w:rsidRDefault="00A033CA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b/>
          <w:szCs w:val="24"/>
          <w:lang w:eastAsia="cs-CZ"/>
        </w:rPr>
      </w:pPr>
    </w:p>
    <w:p w:rsidR="00A033CA" w:rsidRDefault="00A033CA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b/>
          <w:szCs w:val="24"/>
          <w:lang w:eastAsia="cs-CZ"/>
        </w:rPr>
      </w:pPr>
    </w:p>
    <w:p w:rsidR="00A033CA" w:rsidRDefault="00A033CA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b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b/>
          <w:sz w:val="20"/>
          <w:szCs w:val="20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lastRenderedPageBreak/>
        <w:t>Stav školy z hlediska patologických jevů, její zaměření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Vztah učitel – žák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Budujeme vzájemnou důvěru mezi učitelem a žákem. Žák ví, že se může na učitele obrátit a bude respektován jeho názor, jeho potřeby. Učitel se zajímá o žáka, podněcuje dialog. Učitel získává důvěru žáka i prostřednictvím budování vztahu s rodinou, sociálním prostředím žáka. Při řešení problémů je učitel otevřen komunikaci s žákem, s</w:t>
      </w:r>
      <w:r w:rsidR="00E37E82">
        <w:rPr>
          <w:rFonts w:eastAsia="Times New Roman" w:cs="Times New Roman"/>
          <w:szCs w:val="24"/>
          <w:lang w:eastAsia="cs-CZ"/>
        </w:rPr>
        <w:t>e zákonným zástupcem,</w:t>
      </w:r>
      <w:r w:rsidRPr="00D2246F">
        <w:rPr>
          <w:rFonts w:eastAsia="Times New Roman" w:cs="Times New Roman"/>
          <w:szCs w:val="24"/>
          <w:lang w:eastAsia="cs-CZ"/>
        </w:rPr>
        <w:t xml:space="preserve"> širší rodinou, ostatními </w:t>
      </w:r>
      <w:r w:rsidR="00E37E82">
        <w:rPr>
          <w:rFonts w:eastAsia="Times New Roman" w:cs="Times New Roman"/>
          <w:szCs w:val="24"/>
          <w:lang w:eastAsia="cs-CZ"/>
        </w:rPr>
        <w:t>učiteli</w:t>
      </w:r>
      <w:r w:rsidRPr="00D2246F">
        <w:rPr>
          <w:rFonts w:eastAsia="Times New Roman" w:cs="Times New Roman"/>
          <w:szCs w:val="24"/>
          <w:lang w:eastAsia="cs-CZ"/>
        </w:rPr>
        <w:t>, výchovným poradcem, a</w:t>
      </w:r>
      <w:r w:rsidR="00E37E82">
        <w:rPr>
          <w:rFonts w:eastAsia="Times New Roman" w:cs="Times New Roman"/>
          <w:szCs w:val="24"/>
          <w:lang w:eastAsia="cs-CZ"/>
        </w:rPr>
        <w:t>t</w:t>
      </w:r>
      <w:r w:rsidRPr="00D2246F">
        <w:rPr>
          <w:rFonts w:eastAsia="Times New Roman" w:cs="Times New Roman"/>
          <w:szCs w:val="24"/>
          <w:lang w:eastAsia="cs-CZ"/>
        </w:rPr>
        <w:t xml:space="preserve">d. Na základě dosažení dohody </w:t>
      </w:r>
      <w:r w:rsidR="00E37E8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o společných cílech a postupech dochází k celkové a jednotné podpoře žáka. 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3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Skupinová práce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Žáci ve </w:t>
      </w:r>
      <w:r w:rsidRPr="00D2246F">
        <w:rPr>
          <w:rFonts w:eastAsia="Times New Roman" w:cs="Times New Roman"/>
          <w:szCs w:val="24"/>
          <w:lang w:eastAsia="cs-CZ"/>
        </w:rPr>
        <w:t>vyučování spolupracují, ve dvojicích, ve skupinách, ve skupinách napříč třídami. Učitel věnuje pozornost spolupráci ve skupinách, podporuje naslouchání, zapojení všech členů skupiny, reflektuje s žáky skupinovou práci a podporuje tak rozvoj kompetencí týmové práce, řešení konfliktu</w:t>
      </w:r>
      <w:r w:rsidR="00303F05">
        <w:rPr>
          <w:rFonts w:eastAsia="Times New Roman" w:cs="Times New Roman"/>
          <w:szCs w:val="24"/>
          <w:lang w:eastAsia="cs-CZ"/>
        </w:rPr>
        <w:t>.</w:t>
      </w:r>
      <w:r w:rsidRPr="00D2246F">
        <w:rPr>
          <w:rFonts w:eastAsia="Times New Roman" w:cs="Times New Roman"/>
          <w:szCs w:val="24"/>
          <w:lang w:eastAsia="cs-CZ"/>
        </w:rPr>
        <w:t xml:space="preserve"> Žáci se učí vést diskuzi, vyjadřovat své názory, naslouchat druhým a vhodným způsobem reagovat na kritiku. Jednou z možností je například vedení komunitního kruhu, </w:t>
      </w:r>
      <w:r w:rsidR="00E37E8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ve kterém má každý právo diskutovat na základě pravidel diskuse, sdílet své pocity, obavy, radosti, zážitky, podněty k životu třídy, klást otázky. 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Projektové vyučování a celoškolní projekty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 rámci projektů se žáci mohou blíže seznámit s děním kolem sebe a aktuálními tématy. Umožňuje intenzivní spolupráci tříd v rámci ročníku. Celoškolní projekt navíc podporuje spolupráci žáků napříč třídami a napříč ročníky. Žáci se navzájem poznávají a dokáží spolupracovat sta</w:t>
      </w:r>
      <w:r w:rsidR="00303F05">
        <w:rPr>
          <w:rFonts w:eastAsia="Times New Roman" w:cs="Times New Roman"/>
          <w:szCs w:val="24"/>
          <w:lang w:eastAsia="cs-CZ"/>
        </w:rPr>
        <w:t xml:space="preserve">rší s mladšími. Je to </w:t>
      </w:r>
      <w:r w:rsidRPr="00D2246F">
        <w:rPr>
          <w:rFonts w:eastAsia="Times New Roman" w:cs="Times New Roman"/>
          <w:szCs w:val="24"/>
          <w:lang w:eastAsia="cs-CZ"/>
        </w:rPr>
        <w:t xml:space="preserve">prvek prevence šikany starších žáků vůči mladším. </w:t>
      </w:r>
    </w:p>
    <w:p w:rsidR="00C24AC2" w:rsidRDefault="00C24AC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Individualizované hodnocení, slovní hodnocení, sebehodnocení, zpětná vazba skupiny</w:t>
      </w:r>
    </w:p>
    <w:p w:rsidR="00D2246F" w:rsidRPr="00D2246F" w:rsidRDefault="00D2246F" w:rsidP="00D2246F">
      <w:pPr>
        <w:widowControl w:val="0"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Žáci dostávají komplexní zpětnou vazbu od učitele. Jsou informováni o svém pokroku 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i nedostatcích. Je oceňováno úsilí žáka a míra jeho pokroku bez srovnávání s výkonem ostatních. Je podporován jeho individuální talent a zájem. Diferenciace výuky může probíhat prostřednictvím práce ve skupinách podle zaměření žáka. Pomáháme žákovi vybudovat si důvěru v sebe, ve vlastní síly, pozitivní vztah k okolnímu světu. 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3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Komunikace se zákonnými zástupci, veřejností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Učitelé nabízejí všem </w:t>
      </w:r>
      <w:r w:rsidR="00303F05">
        <w:rPr>
          <w:rFonts w:eastAsia="Times New Roman" w:cs="Times New Roman"/>
          <w:szCs w:val="24"/>
          <w:lang w:eastAsia="cs-CZ"/>
        </w:rPr>
        <w:t xml:space="preserve">zákonným zástupcům </w:t>
      </w:r>
      <w:r w:rsidRPr="00D2246F">
        <w:rPr>
          <w:rFonts w:eastAsia="Times New Roman" w:cs="Times New Roman"/>
          <w:szCs w:val="24"/>
          <w:lang w:eastAsia="cs-CZ"/>
        </w:rPr>
        <w:t xml:space="preserve">možnost </w:t>
      </w:r>
      <w:r w:rsidR="00303F05">
        <w:rPr>
          <w:rFonts w:eastAsia="Times New Roman" w:cs="Times New Roman"/>
          <w:szCs w:val="24"/>
          <w:lang w:eastAsia="cs-CZ"/>
        </w:rPr>
        <w:t>individuální konzultace. M</w:t>
      </w:r>
      <w:r w:rsidRPr="00D2246F">
        <w:rPr>
          <w:rFonts w:eastAsia="Times New Roman" w:cs="Times New Roman"/>
          <w:szCs w:val="24"/>
          <w:lang w:eastAsia="cs-CZ"/>
        </w:rPr>
        <w:t>ají</w:t>
      </w:r>
      <w:r w:rsidR="00303F05">
        <w:rPr>
          <w:rFonts w:eastAsia="Times New Roman" w:cs="Times New Roman"/>
          <w:szCs w:val="24"/>
          <w:lang w:eastAsia="cs-CZ"/>
        </w:rPr>
        <w:t xml:space="preserve"> také </w:t>
      </w:r>
      <w:r w:rsidRPr="00D2246F">
        <w:rPr>
          <w:rFonts w:eastAsia="Times New Roman" w:cs="Times New Roman"/>
          <w:szCs w:val="24"/>
          <w:lang w:eastAsia="cs-CZ"/>
        </w:rPr>
        <w:t xml:space="preserve">možnost navštívit </w:t>
      </w:r>
      <w:r w:rsidR="00303F05">
        <w:rPr>
          <w:rFonts w:eastAsia="Times New Roman" w:cs="Times New Roman"/>
          <w:szCs w:val="24"/>
          <w:lang w:eastAsia="cs-CZ"/>
        </w:rPr>
        <w:t xml:space="preserve">výuku a lépe tak pochopit </w:t>
      </w:r>
      <w:r w:rsidRPr="00D2246F">
        <w:rPr>
          <w:rFonts w:eastAsia="Times New Roman" w:cs="Times New Roman"/>
          <w:szCs w:val="24"/>
          <w:lang w:eastAsia="cs-CZ"/>
        </w:rPr>
        <w:t>potřeby svých dětí ve škole.</w:t>
      </w:r>
    </w:p>
    <w:p w:rsidR="00D2246F" w:rsidRPr="00D2246F" w:rsidRDefault="00303F05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Zákonné zástupce </w:t>
      </w:r>
      <w:r w:rsidR="00D2246F" w:rsidRPr="00D2246F">
        <w:rPr>
          <w:rFonts w:eastAsia="Times New Roman" w:cs="Times New Roman"/>
          <w:szCs w:val="24"/>
          <w:lang w:eastAsia="cs-CZ"/>
        </w:rPr>
        <w:t>budou o programu informovat především třídní učitelé na třídních schůzkách. Informovanost bude zaměřena zejména na oblast prevence užívání ná</w:t>
      </w:r>
      <w:r w:rsidR="00E37E82">
        <w:rPr>
          <w:rFonts w:eastAsia="Times New Roman" w:cs="Times New Roman"/>
          <w:szCs w:val="24"/>
          <w:lang w:eastAsia="cs-CZ"/>
        </w:rPr>
        <w:t xml:space="preserve">vykových látek a šikany. Zákonný zástupce </w:t>
      </w:r>
      <w:r w:rsidR="00D2246F" w:rsidRPr="00D2246F">
        <w:rPr>
          <w:rFonts w:eastAsia="Times New Roman" w:cs="Times New Roman"/>
          <w:szCs w:val="24"/>
          <w:lang w:eastAsia="cs-CZ"/>
        </w:rPr>
        <w:t>každého žáka obdrží informace, které budou obsahovat nezbytná telefonní čísla a adresy, základní seznam změn chování, které by se mohli u jejich dětí vyskytnout</w:t>
      </w:r>
      <w:r>
        <w:rPr>
          <w:rFonts w:eastAsia="Times New Roman" w:cs="Times New Roman"/>
          <w:szCs w:val="24"/>
          <w:lang w:eastAsia="cs-CZ"/>
        </w:rPr>
        <w:t>. Pokud zákonní zástupci</w:t>
      </w:r>
      <w:r w:rsidR="00D2246F" w:rsidRPr="00D2246F">
        <w:rPr>
          <w:rFonts w:eastAsia="Times New Roman" w:cs="Times New Roman"/>
          <w:szCs w:val="24"/>
          <w:lang w:eastAsia="cs-CZ"/>
        </w:rPr>
        <w:t xml:space="preserve"> projeví zájem, rádi pro ně zajistíme alespoň jeden seminář nebo besedu s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D2246F" w:rsidRPr="00D2246F">
        <w:rPr>
          <w:rFonts w:eastAsia="Times New Roman" w:cs="Times New Roman"/>
          <w:szCs w:val="24"/>
          <w:lang w:eastAsia="cs-CZ"/>
        </w:rPr>
        <w:t xml:space="preserve">odborníkem. Budeme se snažit </w:t>
      </w:r>
      <w:r>
        <w:rPr>
          <w:rFonts w:eastAsia="Times New Roman" w:cs="Times New Roman"/>
          <w:szCs w:val="24"/>
          <w:lang w:eastAsia="cs-CZ"/>
        </w:rPr>
        <w:t xml:space="preserve">je </w:t>
      </w:r>
      <w:r w:rsidR="00D2246F" w:rsidRPr="00D2246F">
        <w:rPr>
          <w:rFonts w:eastAsia="Times New Roman" w:cs="Times New Roman"/>
          <w:szCs w:val="24"/>
          <w:lang w:eastAsia="cs-CZ"/>
        </w:rPr>
        <w:t>zapojit do programu i tak, že je požádáme, aby se k jeho průběhu prostřednictvím anket</w:t>
      </w:r>
      <w:r>
        <w:rPr>
          <w:rFonts w:eastAsia="Times New Roman" w:cs="Times New Roman"/>
          <w:szCs w:val="24"/>
          <w:lang w:eastAsia="cs-CZ"/>
        </w:rPr>
        <w:t xml:space="preserve">y vyjádřily. Na jejich </w:t>
      </w:r>
      <w:r w:rsidR="00D2246F" w:rsidRPr="00D2246F">
        <w:rPr>
          <w:rFonts w:eastAsia="Times New Roman" w:cs="Times New Roman"/>
          <w:szCs w:val="24"/>
          <w:lang w:eastAsia="cs-CZ"/>
        </w:rPr>
        <w:t>připomínky budeme zpětně reagovat.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303F05" w:rsidRDefault="00303F05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3"/>
        <w:rPr>
          <w:rFonts w:eastAsia="Times New Roman" w:cs="Times New Roman"/>
          <w:b/>
          <w:szCs w:val="24"/>
          <w:lang w:eastAsia="cs-CZ"/>
        </w:rPr>
      </w:pP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3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 xml:space="preserve">Pedagogická diagnostika </w:t>
      </w:r>
    </w:p>
    <w:p w:rsidR="00D2246F" w:rsidRPr="00D2246F" w:rsidRDefault="00D2246F" w:rsidP="00D2246F">
      <w:pPr>
        <w:widowControl w:val="0"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Učitel věnuje pozornost žákům, registruje signály o možném problému žáka a hledá příčiny a vhodné formy nápravy. Pokud je třeba, spolupracuje s</w:t>
      </w:r>
      <w:r>
        <w:rPr>
          <w:rFonts w:eastAsia="Times New Roman" w:cs="Times New Roman"/>
          <w:szCs w:val="24"/>
          <w:lang w:eastAsia="cs-CZ"/>
        </w:rPr>
        <w:t>e zákonným zástupcem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a výchovným poradcem, který se zapojí do diagnostického a terapeutického procesu. Případně 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je využíváno dalších odborných institucí (PPP</w:t>
      </w:r>
      <w:r w:rsidR="00303F05">
        <w:rPr>
          <w:rFonts w:eastAsia="Times New Roman" w:cs="Times New Roman"/>
          <w:szCs w:val="24"/>
          <w:lang w:eastAsia="cs-CZ"/>
        </w:rPr>
        <w:t>, OSPOD</w:t>
      </w:r>
      <w:r w:rsidRPr="00D2246F">
        <w:rPr>
          <w:rFonts w:eastAsia="Times New Roman" w:cs="Times New Roman"/>
          <w:szCs w:val="24"/>
          <w:lang w:eastAsia="cs-CZ"/>
        </w:rPr>
        <w:t xml:space="preserve"> aj.)  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u w:val="single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Řešení přestupků</w:t>
      </w:r>
      <w:r w:rsidRPr="00D2246F">
        <w:rPr>
          <w:rFonts w:eastAsia="Times New Roman" w:cs="Times New Roman"/>
          <w:b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           P</w:t>
      </w:r>
      <w:r w:rsidRPr="00D2246F">
        <w:rPr>
          <w:rFonts w:eastAsia="Times New Roman" w:cs="Times New Roman"/>
          <w:szCs w:val="24"/>
          <w:lang w:eastAsia="cs-CZ"/>
        </w:rPr>
        <w:t xml:space="preserve">orušování školního řádu, týkajícího se držení, distribuce a užívání návykových látek </w:t>
      </w:r>
      <w:r w:rsidR="00E37E8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v prostorách školy, je klasifikováno jako hrubý přestupek a jsou vyvozeny patřičné sankce. Jsou sledovány i další rizikové chování </w:t>
      </w:r>
      <w:r w:rsidR="00303F05">
        <w:rPr>
          <w:rFonts w:eastAsia="Times New Roman" w:cs="Times New Roman"/>
          <w:szCs w:val="24"/>
          <w:lang w:eastAsia="cs-CZ"/>
        </w:rPr>
        <w:t>–</w:t>
      </w:r>
      <w:r w:rsidRPr="00D2246F">
        <w:rPr>
          <w:rFonts w:eastAsia="Times New Roman" w:cs="Times New Roman"/>
          <w:szCs w:val="24"/>
          <w:lang w:eastAsia="cs-CZ"/>
        </w:rPr>
        <w:t xml:space="preserve"> </w:t>
      </w:r>
      <w:r w:rsidR="00303F05">
        <w:rPr>
          <w:rFonts w:eastAsia="Times New Roman" w:cs="Times New Roman"/>
          <w:szCs w:val="24"/>
          <w:lang w:eastAsia="cs-CZ"/>
        </w:rPr>
        <w:t>záškoláctví, agresivní chování, šikana, vandalismus atd.</w:t>
      </w:r>
      <w:r w:rsidRPr="00D2246F">
        <w:rPr>
          <w:rFonts w:eastAsia="Times New Roman" w:cs="Times New Roman"/>
          <w:szCs w:val="24"/>
          <w:lang w:eastAsia="cs-CZ"/>
        </w:rPr>
        <w:t xml:space="preserve"> </w:t>
      </w:r>
      <w:r w:rsidR="00303F05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Při jejich zjištění jsou navržena cílená opatření. V případě, kdy selže prevence ve škole, bude přistoupeno k následujícím opatřením:</w:t>
      </w:r>
    </w:p>
    <w:p w:rsidR="00D2246F" w:rsidRPr="00D2246F" w:rsidRDefault="00D2246F" w:rsidP="00D2246F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individuální pohovor se žákem </w:t>
      </w:r>
    </w:p>
    <w:p w:rsidR="00D2246F" w:rsidRPr="00D2246F" w:rsidRDefault="00E37E82" w:rsidP="00D2246F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jednání se zákonnými zástupci </w:t>
      </w:r>
      <w:r w:rsidR="00D2246F" w:rsidRPr="00D2246F">
        <w:rPr>
          <w:rFonts w:eastAsia="Times New Roman" w:cs="Times New Roman"/>
          <w:szCs w:val="24"/>
          <w:lang w:eastAsia="cs-CZ"/>
        </w:rPr>
        <w:t xml:space="preserve">na úrovni výchovné komise </w:t>
      </w:r>
    </w:p>
    <w:p w:rsidR="00D2246F" w:rsidRPr="00D2246F" w:rsidRDefault="00D2246F" w:rsidP="00D2246F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doporučení kontaktu s odborníky </w:t>
      </w:r>
    </w:p>
    <w:p w:rsidR="00D2246F" w:rsidRPr="00D2246F" w:rsidRDefault="00D2246F" w:rsidP="00D2246F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v případě nezájmu </w:t>
      </w:r>
      <w:r>
        <w:rPr>
          <w:rFonts w:eastAsia="Times New Roman" w:cs="Times New Roman"/>
          <w:szCs w:val="24"/>
          <w:lang w:eastAsia="cs-CZ"/>
        </w:rPr>
        <w:t>zák. zástupců</w:t>
      </w:r>
      <w:r w:rsidRPr="00D2246F">
        <w:rPr>
          <w:rFonts w:eastAsia="Times New Roman" w:cs="Times New Roman"/>
          <w:szCs w:val="24"/>
          <w:lang w:eastAsia="cs-CZ"/>
        </w:rPr>
        <w:t xml:space="preserve"> uvědomění sociálního odboru, oddělení péče o dítě </w:t>
      </w:r>
    </w:p>
    <w:p w:rsidR="00D2246F" w:rsidRPr="00303F05" w:rsidRDefault="00D2246F" w:rsidP="00303F05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v případě dealerství oznámení Policii ČR 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Zveřejnění informací</w:t>
      </w:r>
    </w:p>
    <w:p w:rsidR="00303F05" w:rsidRDefault="00D2246F" w:rsidP="00303F05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</w:t>
      </w:r>
      <w:r w:rsidRPr="00D2246F">
        <w:rPr>
          <w:rFonts w:eastAsia="Times New Roman" w:cs="Times New Roman"/>
          <w:szCs w:val="24"/>
          <w:lang w:eastAsia="cs-CZ"/>
        </w:rPr>
        <w:t xml:space="preserve">Informace budou zveřejňovány na nástěnkách u </w:t>
      </w:r>
      <w:r>
        <w:rPr>
          <w:rFonts w:eastAsia="Times New Roman" w:cs="Times New Roman"/>
          <w:szCs w:val="24"/>
          <w:lang w:eastAsia="cs-CZ"/>
        </w:rPr>
        <w:t>hlavního schodiště, ve školní družině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a nástěnkách vhodně rozmístěných v budově školy. Informace obsahují důležitá telefonní čísla 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a adresy (linky důvěry apod.) a další informace, které se vztahují k tématům zařazeným 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do Minimálního preventivního programu, zásady první pomoci při výskytu šikany. </w:t>
      </w:r>
      <w:r>
        <w:rPr>
          <w:rFonts w:eastAsia="Times New Roman" w:cs="Times New Roman"/>
          <w:szCs w:val="24"/>
          <w:lang w:eastAsia="cs-CZ"/>
        </w:rPr>
        <w:t>Žáci mohou využít</w:t>
      </w:r>
      <w:r w:rsidRPr="00D2246F">
        <w:rPr>
          <w:rFonts w:eastAsia="Times New Roman" w:cs="Times New Roman"/>
          <w:szCs w:val="24"/>
          <w:lang w:eastAsia="cs-CZ"/>
        </w:rPr>
        <w:t xml:space="preserve"> schránky důvěry.</w:t>
      </w:r>
      <w:r w:rsidR="00303F05">
        <w:rPr>
          <w:rFonts w:eastAsia="Times New Roman" w:cs="Times New Roman"/>
          <w:szCs w:val="24"/>
          <w:lang w:eastAsia="cs-CZ"/>
        </w:rPr>
        <w:t xml:space="preserve"> </w:t>
      </w:r>
    </w:p>
    <w:p w:rsidR="00D2246F" w:rsidRPr="00D2246F" w:rsidRDefault="00D2246F" w:rsidP="00303F05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Dalším informačním zdrojem pro žáky a hlavně vyučující je </w:t>
      </w:r>
      <w:r>
        <w:rPr>
          <w:rFonts w:eastAsia="Times New Roman" w:cs="Times New Roman"/>
          <w:szCs w:val="24"/>
          <w:lang w:eastAsia="cs-CZ"/>
        </w:rPr>
        <w:t>školní knihovna</w:t>
      </w:r>
      <w:r w:rsidRPr="00D2246F">
        <w:rPr>
          <w:rFonts w:eastAsia="Times New Roman" w:cs="Times New Roman"/>
          <w:szCs w:val="24"/>
          <w:lang w:eastAsia="cs-CZ"/>
        </w:rPr>
        <w:t xml:space="preserve">. Během školního roku bychom ji rádi doplnili o několik aktuálních titulů. </w:t>
      </w:r>
    </w:p>
    <w:p w:rsidR="00D2246F" w:rsidRPr="00D2246F" w:rsidRDefault="00D2246F" w:rsidP="00E37E8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ind w:firstLine="708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Minimální preventivní program je zveřejněn</w:t>
      </w:r>
      <w:r w:rsidRPr="00D2246F">
        <w:rPr>
          <w:rFonts w:eastAsia="Times New Roman" w:cs="Times New Roman"/>
          <w:szCs w:val="24"/>
          <w:lang w:eastAsia="cs-CZ"/>
        </w:rPr>
        <w:t xml:space="preserve"> na školních webových stránkách</w:t>
      </w:r>
      <w:r>
        <w:rPr>
          <w:rFonts w:eastAsia="Times New Roman" w:cs="Times New Roman"/>
          <w:szCs w:val="24"/>
          <w:lang w:eastAsia="cs-CZ"/>
        </w:rPr>
        <w:t>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szCs w:val="24"/>
          <w:lang w:eastAsia="cs-CZ"/>
        </w:rPr>
      </w:pPr>
    </w:p>
    <w:bookmarkStart w:id="0" w:name="_2._Personální_zajištění"/>
    <w:bookmarkEnd w:id="0"/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/>
        <w:outlineLvl w:val="0"/>
        <w:rPr>
          <w:rFonts w:eastAsia="Times New Roman" w:cs="Times New Roman"/>
          <w:b/>
          <w:bCs/>
          <w:sz w:val="28"/>
          <w:szCs w:val="20"/>
          <w:lang w:eastAsia="cs-CZ"/>
        </w:rPr>
      </w:pPr>
      <w:r w:rsidRPr="00D2246F">
        <w:rPr>
          <w:rFonts w:eastAsia="Times New Roman" w:cs="Times New Roman"/>
          <w:b/>
          <w:bCs/>
          <w:sz w:val="28"/>
          <w:szCs w:val="20"/>
          <w:lang w:eastAsia="cs-CZ"/>
        </w:rPr>
        <w:fldChar w:fldCharType="begin"/>
      </w:r>
      <w:r w:rsidRPr="00D2246F">
        <w:rPr>
          <w:rFonts w:eastAsia="Times New Roman" w:cs="Times New Roman"/>
          <w:b/>
          <w:bCs/>
          <w:sz w:val="28"/>
          <w:szCs w:val="20"/>
          <w:lang w:eastAsia="cs-CZ"/>
        </w:rPr>
        <w:instrText xml:space="preserve"> HYPERLINK "file:///C:\\Users\\Win\\Documents\\Kartotéka%20-%20Mikáč\\kartoteka\\skolni_preventivni_strategie.doc" \l "_top" </w:instrText>
      </w:r>
      <w:r w:rsidRPr="00D2246F">
        <w:rPr>
          <w:rFonts w:eastAsia="Times New Roman" w:cs="Times New Roman"/>
          <w:b/>
          <w:bCs/>
          <w:sz w:val="28"/>
          <w:szCs w:val="20"/>
          <w:lang w:eastAsia="cs-CZ"/>
        </w:rPr>
        <w:fldChar w:fldCharType="separate"/>
      </w:r>
      <w:r w:rsidRPr="00D2246F">
        <w:rPr>
          <w:rFonts w:eastAsia="Times New Roman" w:cs="Times New Roman"/>
          <w:b/>
          <w:bCs/>
          <w:sz w:val="28"/>
          <w:szCs w:val="20"/>
          <w:lang w:eastAsia="cs-CZ"/>
        </w:rPr>
        <w:t>2. Personální zajištění prevence</w:t>
      </w:r>
      <w:r w:rsidRPr="00D2246F">
        <w:rPr>
          <w:rFonts w:eastAsia="Times New Roman" w:cs="Times New Roman"/>
          <w:b/>
          <w:bCs/>
          <w:sz w:val="28"/>
          <w:szCs w:val="20"/>
          <w:lang w:eastAsia="cs-CZ"/>
        </w:rPr>
        <w:fldChar w:fldCharType="end"/>
      </w: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240" w:after="60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D2246F">
        <w:rPr>
          <w:rFonts w:eastAsia="Times New Roman" w:cs="Times New Roman"/>
          <w:b/>
          <w:bCs/>
          <w:szCs w:val="24"/>
          <w:lang w:eastAsia="cs-CZ"/>
        </w:rPr>
        <w:t>Výchovný poradce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koordinuje společně s metodikem prevence aktivity školy v oblasti prevence. Aktivně nabízí učitelům a žákům možnost poradit se o svých problémech. Zaměřuje se na žáky, kteří jsou ohroženi ve svém vývoji, sebepojetí, komunikaci s druhými.  Učitelé informují výchovného poradce o případech výskytu agresivního chování ve třídě, signálů o potížích žáka (osobnostní, rodinné, vztahové), náhlém i trvalém neúspěchu v učení, obtížné </w:t>
      </w:r>
      <w:r>
        <w:rPr>
          <w:rFonts w:eastAsia="Times New Roman" w:cs="Times New Roman"/>
          <w:szCs w:val="24"/>
          <w:lang w:eastAsia="cs-CZ"/>
        </w:rPr>
        <w:t xml:space="preserve">komunikaci, </w:t>
      </w:r>
      <w:r w:rsidRPr="00D2246F">
        <w:rPr>
          <w:rFonts w:eastAsia="Times New Roman" w:cs="Times New Roman"/>
          <w:szCs w:val="24"/>
          <w:lang w:eastAsia="cs-CZ"/>
        </w:rPr>
        <w:t>porušování pravidel soužití ve škole žákem, krádežích ve třídách. Výchovný poradce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D2246F">
        <w:rPr>
          <w:rFonts w:eastAsia="Times New Roman" w:cs="Times New Roman"/>
          <w:szCs w:val="24"/>
          <w:lang w:eastAsia="cs-CZ"/>
        </w:rPr>
        <w:t>navrhuje op</w:t>
      </w:r>
      <w:r>
        <w:rPr>
          <w:rFonts w:eastAsia="Times New Roman" w:cs="Times New Roman"/>
          <w:szCs w:val="24"/>
          <w:lang w:eastAsia="cs-CZ"/>
        </w:rPr>
        <w:t xml:space="preserve">atření, </w:t>
      </w:r>
      <w:r w:rsidR="00303F05">
        <w:rPr>
          <w:rFonts w:eastAsia="Times New Roman" w:cs="Times New Roman"/>
          <w:szCs w:val="24"/>
          <w:lang w:eastAsia="cs-CZ"/>
        </w:rPr>
        <w:t xml:space="preserve">svolání </w:t>
      </w:r>
      <w:r w:rsidRPr="00D2246F">
        <w:rPr>
          <w:rFonts w:eastAsia="Times New Roman" w:cs="Times New Roman"/>
          <w:szCs w:val="24"/>
          <w:lang w:eastAsia="cs-CZ"/>
        </w:rPr>
        <w:t>výchovné komise, vede individuální konzultace s dětmi, s</w:t>
      </w:r>
      <w:r>
        <w:rPr>
          <w:rFonts w:eastAsia="Times New Roman" w:cs="Times New Roman"/>
          <w:szCs w:val="24"/>
          <w:lang w:eastAsia="cs-CZ"/>
        </w:rPr>
        <w:t>e zákonnými zástupci</w:t>
      </w:r>
      <w:r w:rsidRPr="00D2246F">
        <w:rPr>
          <w:rFonts w:eastAsia="Times New Roman" w:cs="Times New Roman"/>
          <w:szCs w:val="24"/>
          <w:lang w:eastAsia="cs-CZ"/>
        </w:rPr>
        <w:t>, informuje o možnostech odborné péče a další pomoci (adresář sociálních služeb, linku bezpečí, apod.). Jedná se sociálním odborem. Konzultuje problémy s odbornými pracovišti – SPC, PPP.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3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lastRenderedPageBreak/>
        <w:t>Metodik prevence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spoluvytváří minimální preventivní program, podílí se na jeho realizaci.</w:t>
      </w:r>
      <w:r w:rsidRPr="00D2246F">
        <w:rPr>
          <w:rFonts w:eastAsia="Times New Roman" w:cs="Times New Roman"/>
          <w:b/>
          <w:szCs w:val="24"/>
          <w:lang w:eastAsia="cs-CZ"/>
        </w:rPr>
        <w:t xml:space="preserve"> </w:t>
      </w:r>
      <w:r w:rsidRPr="00D2246F">
        <w:rPr>
          <w:rFonts w:eastAsia="Times New Roman" w:cs="Times New Roman"/>
          <w:szCs w:val="24"/>
          <w:lang w:eastAsia="cs-CZ"/>
        </w:rPr>
        <w:t>Komunikuje s učiteli v oblasti primární prevence, v případě vniklého problému dává podněty k možné nápravě. Spolupracuje s institucemi a organizacemi v oblasti primární prevence. Koordinuje předávání informací o problematice rizikového chování ve škole, dokumentuje průběh preventivní práce školy. Hodnotí realizaci minimálního preventivního programu.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E37E8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Učitelé</w:t>
      </w: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Věnují se v rámci výuky rozvoji kompetencí žáků v oblasti sociálních dovedností, učí podle principů a metod v rámci koncepce školy. Provádějí průběžnou diagnostiku žáků a třídy,</w:t>
      </w:r>
      <w:r w:rsidR="00E37E8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na pedagogických radách vzájemně hodnotí uplynulé období, konzultují případné problémy, navrhují opatření. Třídní</w:t>
      </w:r>
      <w:r>
        <w:rPr>
          <w:rFonts w:eastAsia="Times New Roman" w:cs="Times New Roman"/>
          <w:szCs w:val="24"/>
          <w:lang w:eastAsia="cs-CZ"/>
        </w:rPr>
        <w:t xml:space="preserve"> učitel je v  kontaktu se zákonnými zástupci </w:t>
      </w:r>
      <w:r w:rsidRPr="00D2246F">
        <w:rPr>
          <w:rFonts w:eastAsia="Times New Roman" w:cs="Times New Roman"/>
          <w:szCs w:val="24"/>
          <w:lang w:eastAsia="cs-CZ"/>
        </w:rPr>
        <w:t>žáků své třídy prostřednictvím třídních schůzek, osobních setkání a dalších možností komunikace.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Ředitel školy</w:t>
      </w: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Sleduje efektivitu prevence rizikového chování. Sleduje problémy v kontextu celé školy a dělá personální a organizační opatření ke zlepšení vzájemného soužití ve škole. Svolává v případě potřeby výchovnou komisi za účasti </w:t>
      </w:r>
      <w:r>
        <w:rPr>
          <w:rFonts w:eastAsia="Times New Roman" w:cs="Times New Roman"/>
          <w:szCs w:val="24"/>
          <w:lang w:eastAsia="cs-CZ"/>
        </w:rPr>
        <w:t>zákonných zástupců</w:t>
      </w:r>
      <w:r w:rsidRPr="00D2246F">
        <w:rPr>
          <w:rFonts w:eastAsia="Times New Roman" w:cs="Times New Roman"/>
          <w:szCs w:val="24"/>
          <w:lang w:eastAsia="cs-CZ"/>
        </w:rPr>
        <w:t xml:space="preserve">, pedagogů, pracovníků orgánů péče 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o dítě, psychologů apod. </w:t>
      </w:r>
    </w:p>
    <w:p w:rsidR="006C3A8A" w:rsidRPr="00D2246F" w:rsidRDefault="006C3A8A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/>
        <w:rPr>
          <w:rFonts w:eastAsia="Times New Roman" w:cs="Times New Roman"/>
          <w:szCs w:val="24"/>
          <w:lang w:eastAsia="cs-CZ"/>
        </w:rPr>
      </w:pPr>
    </w:p>
    <w:p w:rsidR="006C3A8A" w:rsidRDefault="006C3A8A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/>
        <w:outlineLvl w:val="0"/>
        <w:rPr>
          <w:rFonts w:eastAsia="Times New Roman" w:cs="Times New Roman"/>
          <w:b/>
          <w:bCs/>
          <w:sz w:val="28"/>
          <w:szCs w:val="20"/>
          <w:lang w:eastAsia="cs-CZ"/>
        </w:rPr>
      </w:pPr>
      <w:bookmarkStart w:id="1" w:name="_3._Potřebnost_projektu"/>
      <w:bookmarkEnd w:id="1"/>
    </w:p>
    <w:p w:rsidR="00D2246F" w:rsidRPr="00D2246F" w:rsidRDefault="00913152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/>
        <w:outlineLvl w:val="0"/>
        <w:rPr>
          <w:rFonts w:eastAsia="Times New Roman" w:cs="Times New Roman"/>
          <w:b/>
          <w:bCs/>
          <w:sz w:val="28"/>
          <w:szCs w:val="20"/>
          <w:lang w:eastAsia="cs-CZ"/>
        </w:rPr>
      </w:pPr>
      <w:hyperlink r:id="rId9" w:anchor="_top" w:history="1">
        <w:r w:rsidR="00D2246F" w:rsidRPr="00D2246F">
          <w:rPr>
            <w:rFonts w:eastAsia="Times New Roman" w:cs="Times New Roman"/>
            <w:b/>
            <w:bCs/>
            <w:sz w:val="28"/>
            <w:szCs w:val="20"/>
            <w:lang w:eastAsia="cs-CZ"/>
          </w:rPr>
          <w:t xml:space="preserve">3. Potřebnost </w:t>
        </w:r>
      </w:hyperlink>
      <w:r w:rsidR="00E37E82">
        <w:rPr>
          <w:rFonts w:eastAsia="Times New Roman" w:cs="Times New Roman"/>
          <w:b/>
          <w:bCs/>
          <w:sz w:val="28"/>
          <w:szCs w:val="20"/>
          <w:lang w:eastAsia="cs-CZ"/>
        </w:rPr>
        <w:t>strategie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567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b/>
          <w:b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       </w:t>
      </w:r>
      <w:r w:rsidRPr="00D2246F">
        <w:rPr>
          <w:rFonts w:eastAsia="Times New Roman" w:cs="Times New Roman"/>
          <w:szCs w:val="24"/>
          <w:lang w:eastAsia="cs-CZ"/>
        </w:rPr>
        <w:t xml:space="preserve">Škola nepřejímá zodpovědnost za výchovu ke zdravému životnímu stylu. Škola </w:t>
      </w:r>
      <w:r>
        <w:rPr>
          <w:rFonts w:eastAsia="Times New Roman" w:cs="Times New Roman"/>
          <w:szCs w:val="24"/>
          <w:lang w:eastAsia="cs-CZ"/>
        </w:rPr>
        <w:t>zákonným zástupcům</w:t>
      </w:r>
      <w:r w:rsidRPr="00D2246F">
        <w:rPr>
          <w:rFonts w:eastAsia="Times New Roman" w:cs="Times New Roman"/>
          <w:szCs w:val="24"/>
          <w:lang w:eastAsia="cs-CZ"/>
        </w:rPr>
        <w:t xml:space="preserve"> jen pomáhá v rozvoji dítěte jeho vzděláváním a socializací ve skupině dětí. Prevence založená ve společnosti předpokládá řadu spolupracují</w:t>
      </w:r>
      <w:r w:rsidR="00E37E82">
        <w:rPr>
          <w:rFonts w:eastAsia="Times New Roman" w:cs="Times New Roman"/>
          <w:szCs w:val="24"/>
          <w:lang w:eastAsia="cs-CZ"/>
        </w:rPr>
        <w:t>cích složek. Vedle rodiny, školy</w:t>
      </w:r>
      <w:r w:rsidR="00E37E8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 xml:space="preserve">a školských </w:t>
      </w:r>
      <w:r w:rsidR="00E37E82">
        <w:rPr>
          <w:rFonts w:eastAsia="Times New Roman" w:cs="Times New Roman"/>
          <w:szCs w:val="24"/>
          <w:lang w:eastAsia="cs-CZ"/>
        </w:rPr>
        <w:t xml:space="preserve">poradenských </w:t>
      </w:r>
      <w:r w:rsidRPr="00D2246F">
        <w:rPr>
          <w:rFonts w:eastAsia="Times New Roman" w:cs="Times New Roman"/>
          <w:szCs w:val="24"/>
          <w:lang w:eastAsia="cs-CZ"/>
        </w:rPr>
        <w:t>zařízení jsou to orgány sociálně právní ochrany dětí, zdravotnick</w:t>
      </w:r>
      <w:r>
        <w:rPr>
          <w:rFonts w:eastAsia="Times New Roman" w:cs="Times New Roman"/>
          <w:szCs w:val="24"/>
          <w:lang w:eastAsia="cs-CZ"/>
        </w:rPr>
        <w:t xml:space="preserve">á zařízení, místní samosprávy, </w:t>
      </w:r>
      <w:r w:rsidRPr="00D2246F">
        <w:rPr>
          <w:rFonts w:eastAsia="Times New Roman" w:cs="Times New Roman"/>
          <w:szCs w:val="24"/>
          <w:lang w:eastAsia="cs-CZ"/>
        </w:rPr>
        <w:t>poradenské instituce ve školství, duchovní sdružení, policie, kulturní střediska, zájmové organizace, podnikatelské subjekty apod.  Škola usiluje o integraci primárně preventivních aktivit, které sama poskytují, se službami specializovaných zařízení.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Za problémy v oblasti primární prevence u dětí a mládeže jsou považovány: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nedostatečné využití stávající legislativy</w:t>
      </w:r>
      <w:r w:rsidR="00E37E82">
        <w:rPr>
          <w:rFonts w:eastAsia="Times New Roman" w:cs="Times New Roman"/>
          <w:szCs w:val="24"/>
          <w:lang w:eastAsia="cs-CZ"/>
        </w:rPr>
        <w:t>,</w:t>
      </w:r>
      <w:r w:rsidRPr="00D2246F">
        <w:rPr>
          <w:rFonts w:eastAsia="Times New Roman" w:cs="Times New Roman"/>
          <w:szCs w:val="24"/>
          <w:lang w:eastAsia="cs-CZ"/>
        </w:rPr>
        <w:t xml:space="preserve"> 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nedostatečná ochrana dětí před alkoholem a pasivním kouřením v rodině a na veřejnosti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vysoká společenská tolerance k legálním drogám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E37E82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mobilní telefony, i</w:t>
      </w:r>
      <w:r w:rsidR="00D2246F" w:rsidRPr="00D2246F">
        <w:rPr>
          <w:rFonts w:eastAsia="Times New Roman" w:cs="Times New Roman"/>
          <w:szCs w:val="24"/>
          <w:lang w:eastAsia="cs-CZ"/>
        </w:rPr>
        <w:t>nternet</w:t>
      </w:r>
      <w:r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absence pocitu zodpovědnosti za vlastní zdraví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podceňování primární prevence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preve</w:t>
      </w:r>
      <w:r w:rsidR="006C3A8A">
        <w:rPr>
          <w:rFonts w:eastAsia="Times New Roman" w:cs="Times New Roman"/>
          <w:szCs w:val="24"/>
          <w:lang w:eastAsia="cs-CZ"/>
        </w:rPr>
        <w:t xml:space="preserve">nce pouze ve škole, po </w:t>
      </w:r>
      <w:r w:rsidRPr="00D2246F">
        <w:rPr>
          <w:rFonts w:eastAsia="Times New Roman" w:cs="Times New Roman"/>
          <w:szCs w:val="24"/>
          <w:lang w:eastAsia="cs-CZ"/>
        </w:rPr>
        <w:t>vyučování nemožnost postihu, nekontrolovatelnost žáků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prevence jen ve školách, absence prevence v</w:t>
      </w:r>
      <w:r w:rsidR="00E37E82">
        <w:rPr>
          <w:rFonts w:eastAsia="Times New Roman" w:cs="Times New Roman"/>
          <w:szCs w:val="24"/>
          <w:lang w:eastAsia="cs-CZ"/>
        </w:rPr>
        <w:t> </w:t>
      </w:r>
      <w:r w:rsidRPr="00D2246F">
        <w:rPr>
          <w:rFonts w:eastAsia="Times New Roman" w:cs="Times New Roman"/>
          <w:szCs w:val="24"/>
          <w:lang w:eastAsia="cs-CZ"/>
        </w:rPr>
        <w:t>rodinách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D2246F" w:rsidRPr="00D2246F" w:rsidRDefault="00D2246F" w:rsidP="00D2246F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neo</w:t>
      </w:r>
      <w:r w:rsidR="00E37E82">
        <w:rPr>
          <w:rFonts w:eastAsia="Times New Roman" w:cs="Times New Roman"/>
          <w:szCs w:val="24"/>
          <w:lang w:eastAsia="cs-CZ"/>
        </w:rPr>
        <w:t xml:space="preserve">dbornost učitelů </w:t>
      </w:r>
      <w:r w:rsidRPr="00D2246F">
        <w:rPr>
          <w:rFonts w:eastAsia="Times New Roman" w:cs="Times New Roman"/>
          <w:szCs w:val="24"/>
          <w:lang w:eastAsia="cs-CZ"/>
        </w:rPr>
        <w:t>v dané oblasti (absence právního vědomí)</w:t>
      </w:r>
      <w:r w:rsidR="00E37E82">
        <w:rPr>
          <w:rFonts w:eastAsia="Times New Roman" w:cs="Times New Roman"/>
          <w:szCs w:val="24"/>
          <w:lang w:eastAsia="cs-CZ"/>
        </w:rPr>
        <w:t>,</w:t>
      </w:r>
    </w:p>
    <w:p w:rsidR="006C3A8A" w:rsidRDefault="00D2246F" w:rsidP="006C3A8A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nedostatečné pravomoci školních metodiků prevence</w:t>
      </w:r>
      <w:bookmarkStart w:id="2" w:name="_4._Cíle_projektu"/>
      <w:bookmarkEnd w:id="2"/>
      <w:r w:rsidR="00E37E82">
        <w:rPr>
          <w:rFonts w:eastAsia="Times New Roman" w:cs="Times New Roman"/>
          <w:szCs w:val="24"/>
          <w:lang w:eastAsia="cs-CZ"/>
        </w:rPr>
        <w:t>.</w:t>
      </w:r>
      <w:r w:rsidR="006C3A8A">
        <w:rPr>
          <w:rFonts w:eastAsia="Times New Roman" w:cs="Times New Roman"/>
          <w:szCs w:val="24"/>
          <w:lang w:eastAsia="cs-CZ"/>
        </w:rPr>
        <w:br/>
      </w:r>
      <w:r w:rsidR="006C3A8A">
        <w:rPr>
          <w:rFonts w:eastAsia="Times New Roman" w:cs="Times New Roman"/>
          <w:szCs w:val="24"/>
          <w:lang w:eastAsia="cs-CZ"/>
        </w:rPr>
        <w:br/>
      </w:r>
    </w:p>
    <w:p w:rsidR="006C3A8A" w:rsidRDefault="00E37E8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>
        <w:rPr>
          <w:b/>
          <w:sz w:val="28"/>
          <w:szCs w:val="28"/>
        </w:rPr>
        <w:lastRenderedPageBreak/>
        <w:t>4. Cíle strategie</w:t>
      </w:r>
      <w:r w:rsidR="00D2246F" w:rsidRPr="006C3A8A">
        <w:br/>
      </w:r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a) dlouhodobé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Základními cíli strategie primární prevence rizikového chování mohou být:</w:t>
      </w:r>
    </w:p>
    <w:p w:rsidR="00D2246F" w:rsidRPr="00D2246F" w:rsidRDefault="00D2246F" w:rsidP="00D2246F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výchova ke zdravému životnímu stylu</w:t>
      </w:r>
    </w:p>
    <w:p w:rsidR="00D2246F" w:rsidRPr="00D2246F" w:rsidRDefault="00D2246F" w:rsidP="00D2246F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rozvoj a podpora sociálních kompetencí </w:t>
      </w:r>
    </w:p>
    <w:p w:rsidR="006C3A8A" w:rsidRDefault="00D2246F" w:rsidP="00D2246F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funkční informační systém, funkční systé</w:t>
      </w:r>
      <w:r w:rsidR="006C3A8A">
        <w:rPr>
          <w:rFonts w:eastAsia="Times New Roman" w:cs="Times New Roman"/>
          <w:szCs w:val="24"/>
          <w:lang w:eastAsia="cs-CZ"/>
        </w:rPr>
        <w:t>m vzdělávání školních metodiků</w:t>
      </w:r>
    </w:p>
    <w:p w:rsidR="00D2246F" w:rsidRPr="00D2246F" w:rsidRDefault="00D2246F" w:rsidP="00D2246F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vícezdrojové a víceleté financování projektů primární prev</w:t>
      </w:r>
      <w:r w:rsidR="006C3A8A">
        <w:rPr>
          <w:rFonts w:eastAsia="Times New Roman" w:cs="Times New Roman"/>
          <w:szCs w:val="24"/>
          <w:lang w:eastAsia="cs-CZ"/>
        </w:rPr>
        <w:t>ence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b/>
          <w:szCs w:val="24"/>
          <w:lang w:eastAsia="cs-CZ"/>
        </w:rPr>
        <w:t>b) střednědobé</w:t>
      </w:r>
    </w:p>
    <w:p w:rsidR="00D2246F" w:rsidRPr="00D2246F" w:rsidRDefault="00D2246F" w:rsidP="00D2246F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vy</w:t>
      </w:r>
      <w:r w:rsidRPr="00D2246F">
        <w:rPr>
          <w:rFonts w:eastAsia="Times New Roman" w:cs="Times New Roman"/>
          <w:szCs w:val="24"/>
          <w:lang w:eastAsia="cs-CZ"/>
        </w:rPr>
        <w:t>tváření a distribuce metodických materiálů</w:t>
      </w:r>
    </w:p>
    <w:p w:rsidR="00D2246F" w:rsidRPr="00D2246F" w:rsidRDefault="00D2246F" w:rsidP="00D2246F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</w:t>
      </w:r>
      <w:r w:rsidRPr="00D2246F">
        <w:rPr>
          <w:rFonts w:eastAsia="Times New Roman" w:cs="Times New Roman"/>
          <w:szCs w:val="24"/>
          <w:lang w:eastAsia="cs-CZ"/>
        </w:rPr>
        <w:t>apojování rodin do života škol</w:t>
      </w:r>
    </w:p>
    <w:p w:rsidR="00D2246F" w:rsidRPr="006C3A8A" w:rsidRDefault="00D2246F" w:rsidP="006C3A8A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</w:t>
      </w:r>
      <w:r w:rsidRPr="00D2246F">
        <w:rPr>
          <w:rFonts w:eastAsia="Times New Roman" w:cs="Times New Roman"/>
          <w:szCs w:val="24"/>
          <w:lang w:eastAsia="cs-CZ"/>
        </w:rPr>
        <w:t xml:space="preserve">roškolení školního metodika v rámci specializačního studia školních metodiků prevence podle vyhlášky č. 317/2005 Sb. o dalším vzdělávání </w:t>
      </w:r>
      <w:proofErr w:type="spellStart"/>
      <w:r w:rsidRPr="00D2246F">
        <w:rPr>
          <w:rFonts w:eastAsia="Times New Roman" w:cs="Times New Roman"/>
          <w:szCs w:val="24"/>
          <w:lang w:eastAsia="cs-CZ"/>
        </w:rPr>
        <w:t>pedag</w:t>
      </w:r>
      <w:proofErr w:type="spellEnd"/>
      <w:r w:rsidR="006C3A8A">
        <w:rPr>
          <w:rFonts w:eastAsia="Times New Roman" w:cs="Times New Roman"/>
          <w:szCs w:val="24"/>
          <w:lang w:eastAsia="cs-CZ"/>
        </w:rPr>
        <w:t>.</w:t>
      </w:r>
      <w:r w:rsidRPr="00D2246F">
        <w:rPr>
          <w:rFonts w:eastAsia="Times New Roman" w:cs="Times New Roman"/>
          <w:szCs w:val="24"/>
          <w:lang w:eastAsia="cs-CZ"/>
        </w:rPr>
        <w:t xml:space="preserve"> pracovníků a kariérním růstu</w:t>
      </w:r>
    </w:p>
    <w:p w:rsidR="00D2246F" w:rsidRPr="006C3A8A" w:rsidRDefault="00D2246F" w:rsidP="006C3A8A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</w:t>
      </w:r>
      <w:r w:rsidRPr="00D2246F">
        <w:rPr>
          <w:rFonts w:eastAsia="Times New Roman" w:cs="Times New Roman"/>
          <w:szCs w:val="24"/>
          <w:lang w:eastAsia="cs-CZ"/>
        </w:rPr>
        <w:t>ravidelné zapojování do grantového systému prostřednictvím vlastních projektů</w:t>
      </w:r>
    </w:p>
    <w:p w:rsidR="00D2246F" w:rsidRPr="00D2246F" w:rsidRDefault="00D2246F" w:rsidP="00D2246F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f</w:t>
      </w:r>
      <w:r w:rsidRPr="00D2246F">
        <w:rPr>
          <w:rFonts w:eastAsia="Times New Roman" w:cs="Times New Roman"/>
          <w:szCs w:val="24"/>
          <w:lang w:eastAsia="cs-CZ"/>
        </w:rPr>
        <w:t>inanční zabezpečení funkce školního metodika prevence (snížená přímá míra vyučovací povinnosti)</w:t>
      </w:r>
    </w:p>
    <w:p w:rsidR="00D2246F" w:rsidRDefault="00D2246F" w:rsidP="00D2246F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š</w:t>
      </w:r>
      <w:r w:rsidRPr="00D2246F">
        <w:rPr>
          <w:rFonts w:eastAsia="Times New Roman" w:cs="Times New Roman"/>
          <w:szCs w:val="24"/>
          <w:lang w:eastAsia="cs-CZ"/>
        </w:rPr>
        <w:t>kolní preventivní strategii a Minimální preventivní program zařadit do školních vzdělávacích programů</w:t>
      </w:r>
    </w:p>
    <w:p w:rsidR="006C3A8A" w:rsidRPr="00D2246F" w:rsidRDefault="006C3A8A" w:rsidP="006C3A8A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20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Cílem působení v oblasti prevence rizikového chování je</w:t>
      </w:r>
      <w:r w:rsidRPr="00D2246F">
        <w:rPr>
          <w:rFonts w:eastAsia="Times New Roman" w:cs="Times New Roman"/>
          <w:b/>
          <w:szCs w:val="24"/>
          <w:lang w:eastAsia="cs-CZ"/>
        </w:rPr>
        <w:t xml:space="preserve"> </w:t>
      </w:r>
      <w:r w:rsidRPr="00D2246F">
        <w:rPr>
          <w:rFonts w:eastAsia="Times New Roman" w:cs="Times New Roman"/>
          <w:szCs w:val="24"/>
          <w:lang w:eastAsia="cs-CZ"/>
        </w:rPr>
        <w:t xml:space="preserve">dítě odpovědné za vlastní chování </w:t>
      </w:r>
      <w:r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a způsob života v míře přiměřené jeho věku</w:t>
      </w:r>
      <w:r>
        <w:rPr>
          <w:rFonts w:eastAsia="Times New Roman" w:cs="Times New Roman"/>
          <w:szCs w:val="24"/>
          <w:lang w:eastAsia="cs-CZ"/>
        </w:rPr>
        <w:t>.</w:t>
      </w:r>
    </w:p>
    <w:p w:rsidR="00D2246F" w:rsidRPr="00D2246F" w:rsidRDefault="00D2246F" w:rsidP="00D2246F">
      <w:pPr>
        <w:numPr>
          <w:ilvl w:val="0"/>
          <w:numId w:val="21"/>
        </w:numPr>
        <w:tabs>
          <w:tab w:val="clear" w:pos="1134"/>
          <w:tab w:val="clear" w:pos="1425"/>
          <w:tab w:val="clear" w:pos="2268"/>
          <w:tab w:val="clear" w:pos="3402"/>
          <w:tab w:val="clear" w:pos="4536"/>
          <w:tab w:val="num" w:pos="709"/>
        </w:tabs>
        <w:spacing w:before="0" w:after="0" w:line="276" w:lineRule="auto"/>
        <w:ind w:hanging="999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s posílenou duševní odolností vůči stresu, negativním zážitkům a vlivům</w:t>
      </w:r>
    </w:p>
    <w:p w:rsidR="00D2246F" w:rsidRPr="00D2246F" w:rsidRDefault="00D2246F" w:rsidP="00D2246F">
      <w:pPr>
        <w:numPr>
          <w:ilvl w:val="0"/>
          <w:numId w:val="21"/>
        </w:numPr>
        <w:tabs>
          <w:tab w:val="clear" w:pos="1134"/>
          <w:tab w:val="clear" w:pos="1425"/>
          <w:tab w:val="clear" w:pos="2268"/>
          <w:tab w:val="clear" w:pos="3402"/>
          <w:tab w:val="clear" w:pos="4536"/>
          <w:tab w:val="num" w:pos="709"/>
        </w:tabs>
        <w:spacing w:before="0" w:after="0" w:line="276" w:lineRule="auto"/>
        <w:ind w:hanging="999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schopné dělat samostatná (a pokud možno správná) rozhodnutí</w:t>
      </w:r>
    </w:p>
    <w:p w:rsidR="00D2246F" w:rsidRPr="00D2246F" w:rsidRDefault="00D2246F" w:rsidP="00D2246F">
      <w:pPr>
        <w:numPr>
          <w:ilvl w:val="0"/>
          <w:numId w:val="21"/>
        </w:numPr>
        <w:tabs>
          <w:tab w:val="clear" w:pos="1134"/>
          <w:tab w:val="clear" w:pos="1425"/>
          <w:tab w:val="clear" w:pos="2268"/>
          <w:tab w:val="clear" w:pos="3402"/>
          <w:tab w:val="clear" w:pos="4536"/>
          <w:tab w:val="num" w:pos="709"/>
        </w:tabs>
        <w:spacing w:before="0" w:after="0" w:line="276" w:lineRule="auto"/>
        <w:ind w:hanging="999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přiměřenými sociálně psychologickými dovednostmi</w:t>
      </w:r>
    </w:p>
    <w:p w:rsidR="00D2246F" w:rsidRPr="00D2246F" w:rsidRDefault="00D2246F" w:rsidP="00D2246F">
      <w:pPr>
        <w:numPr>
          <w:ilvl w:val="0"/>
          <w:numId w:val="21"/>
        </w:numPr>
        <w:tabs>
          <w:tab w:val="clear" w:pos="1134"/>
          <w:tab w:val="clear" w:pos="1425"/>
          <w:tab w:val="clear" w:pos="2268"/>
          <w:tab w:val="clear" w:pos="3402"/>
          <w:tab w:val="clear" w:pos="4536"/>
          <w:tab w:val="num" w:pos="709"/>
        </w:tabs>
        <w:spacing w:before="0" w:after="0" w:line="276" w:lineRule="auto"/>
        <w:ind w:hanging="999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schopné řešit, případně schopné nalézt pomoc pro řešení problémů</w:t>
      </w:r>
    </w:p>
    <w:p w:rsidR="00D2246F" w:rsidRPr="00D2246F" w:rsidRDefault="00D2246F" w:rsidP="00D2246F">
      <w:pPr>
        <w:numPr>
          <w:ilvl w:val="0"/>
          <w:numId w:val="21"/>
        </w:numPr>
        <w:tabs>
          <w:tab w:val="clear" w:pos="1134"/>
          <w:tab w:val="clear" w:pos="1425"/>
          <w:tab w:val="clear" w:pos="2268"/>
          <w:tab w:val="clear" w:pos="3402"/>
          <w:tab w:val="clear" w:pos="4536"/>
          <w:tab w:val="num" w:pos="709"/>
        </w:tabs>
        <w:spacing w:before="0" w:after="0" w:line="276" w:lineRule="auto"/>
        <w:ind w:hanging="999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s vyhraněným negativním vztahem k návykovým látkám</w:t>
      </w:r>
    </w:p>
    <w:p w:rsidR="00D2246F" w:rsidRPr="00D2246F" w:rsidRDefault="00D2246F" w:rsidP="00D2246F">
      <w:pPr>
        <w:numPr>
          <w:ilvl w:val="0"/>
          <w:numId w:val="21"/>
        </w:numPr>
        <w:tabs>
          <w:tab w:val="clear" w:pos="1134"/>
          <w:tab w:val="clear" w:pos="1425"/>
          <w:tab w:val="clear" w:pos="2268"/>
          <w:tab w:val="clear" w:pos="3402"/>
          <w:tab w:val="clear" w:pos="4536"/>
          <w:tab w:val="num" w:pos="709"/>
        </w:tabs>
        <w:spacing w:before="0" w:after="0" w:line="276" w:lineRule="auto"/>
        <w:ind w:hanging="999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podílející se na tvorbě prostředí a životních podmínek.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b/>
          <w:szCs w:val="24"/>
          <w:lang w:eastAsia="cs-CZ"/>
        </w:rPr>
        <w:t>c) krátkodobé</w:t>
      </w:r>
    </w:p>
    <w:p w:rsidR="00D2246F" w:rsidRPr="00D2246F" w:rsidRDefault="00D2246F" w:rsidP="00D2246F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</w:t>
      </w:r>
      <w:r w:rsidRPr="00D2246F">
        <w:rPr>
          <w:rFonts w:eastAsia="Times New Roman" w:cs="Times New Roman"/>
          <w:szCs w:val="24"/>
          <w:lang w:eastAsia="cs-CZ"/>
        </w:rPr>
        <w:t xml:space="preserve">mapování potřeb v oblasti primární prevence </w:t>
      </w:r>
    </w:p>
    <w:p w:rsidR="00D2246F" w:rsidRPr="00D2246F" w:rsidRDefault="00D2246F" w:rsidP="00D2246F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f</w:t>
      </w:r>
      <w:r w:rsidRPr="00D2246F">
        <w:rPr>
          <w:rFonts w:eastAsia="Times New Roman" w:cs="Times New Roman"/>
          <w:szCs w:val="24"/>
          <w:lang w:eastAsia="cs-CZ"/>
        </w:rPr>
        <w:t xml:space="preserve">inanční podpora školních preventivní strategie 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b/>
          <w:bCs/>
          <w:sz w:val="28"/>
          <w:szCs w:val="20"/>
          <w:lang w:eastAsia="cs-CZ"/>
        </w:rPr>
      </w:pPr>
      <w:bookmarkStart w:id="3" w:name="_5._Vymezení_cílové"/>
      <w:bookmarkEnd w:id="3"/>
      <w:r w:rsidRPr="00D2246F">
        <w:rPr>
          <w:rFonts w:eastAsia="Times New Roman" w:cs="Times New Roman"/>
          <w:szCs w:val="20"/>
          <w:lang w:eastAsia="cs-CZ"/>
        </w:rPr>
        <w:br/>
      </w:r>
      <w:hyperlink r:id="rId10" w:anchor="_top" w:history="1">
        <w:r w:rsidRPr="00D2246F">
          <w:rPr>
            <w:rFonts w:eastAsia="Times New Roman" w:cs="Times New Roman"/>
            <w:b/>
            <w:bCs/>
            <w:sz w:val="28"/>
            <w:szCs w:val="20"/>
            <w:lang w:eastAsia="cs-CZ"/>
          </w:rPr>
          <w:t>5. Vymezení cílové skupiny</w:t>
        </w:r>
      </w:hyperlink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b/>
          <w:b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        </w:t>
      </w:r>
      <w:r w:rsidRPr="00D2246F">
        <w:rPr>
          <w:rFonts w:eastAsia="Times New Roman" w:cs="Times New Roman"/>
          <w:szCs w:val="24"/>
          <w:lang w:eastAsia="cs-CZ"/>
        </w:rPr>
        <w:t xml:space="preserve">Strategie je zaměřena na všechny žáky 1. - </w:t>
      </w:r>
      <w:r>
        <w:rPr>
          <w:rFonts w:eastAsia="Times New Roman" w:cs="Times New Roman"/>
          <w:szCs w:val="24"/>
          <w:lang w:eastAsia="cs-CZ"/>
        </w:rPr>
        <w:t>5</w:t>
      </w:r>
      <w:r w:rsidRPr="00D2246F">
        <w:rPr>
          <w:rFonts w:eastAsia="Times New Roman" w:cs="Times New Roman"/>
          <w:szCs w:val="24"/>
          <w:lang w:eastAsia="cs-CZ"/>
        </w:rPr>
        <w:t>. ročníku základní školy, se zvláštním přihlédnutím k dětem ze sociálně slabšího a málo podnětného rodinného prostředí, dětem s nedostatečným prospěchem a s některými typy specifických vývojových poruch chování.</w:t>
      </w:r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</w:t>
      </w:r>
      <w:r w:rsidR="00E37E82">
        <w:rPr>
          <w:rFonts w:eastAsia="Times New Roman" w:cs="Times New Roman"/>
          <w:szCs w:val="24"/>
          <w:lang w:eastAsia="cs-CZ"/>
        </w:rPr>
        <w:t>U učitelů</w:t>
      </w:r>
      <w:r w:rsidRPr="00D2246F">
        <w:rPr>
          <w:rFonts w:eastAsia="Times New Roman" w:cs="Times New Roman"/>
          <w:szCs w:val="24"/>
          <w:lang w:eastAsia="cs-CZ"/>
        </w:rPr>
        <w:t xml:space="preserve"> je další vzdělávání zaměřeno na celý tým, se zvláštním př</w:t>
      </w:r>
      <w:r w:rsidR="00E37E82">
        <w:rPr>
          <w:rFonts w:eastAsia="Times New Roman" w:cs="Times New Roman"/>
          <w:szCs w:val="24"/>
          <w:lang w:eastAsia="cs-CZ"/>
        </w:rPr>
        <w:t xml:space="preserve">ihlédnutím k začínajícím učitelům </w:t>
      </w:r>
      <w:r w:rsidRPr="00D2246F">
        <w:rPr>
          <w:rFonts w:eastAsia="Times New Roman" w:cs="Times New Roman"/>
          <w:szCs w:val="24"/>
          <w:lang w:eastAsia="cs-CZ"/>
        </w:rPr>
        <w:t xml:space="preserve">a </w:t>
      </w:r>
      <w:r w:rsidR="00E37E82">
        <w:rPr>
          <w:rFonts w:eastAsia="Times New Roman" w:cs="Times New Roman"/>
          <w:szCs w:val="24"/>
          <w:lang w:eastAsia="cs-CZ"/>
        </w:rPr>
        <w:t>učitel</w:t>
      </w:r>
      <w:r w:rsidRPr="00D2246F">
        <w:rPr>
          <w:rFonts w:eastAsia="Times New Roman" w:cs="Times New Roman"/>
          <w:szCs w:val="24"/>
          <w:lang w:eastAsia="cs-CZ"/>
        </w:rPr>
        <w:t>ům bez odborné kvalifikace. Intenzivní vzdělávací aktivity jsou směřovány k pracovníkům, kteří zajišťují činnost školního poradenského pracoviště – výchovný poradce, metodik prevence, spec</w:t>
      </w:r>
      <w:r>
        <w:rPr>
          <w:rFonts w:eastAsia="Times New Roman" w:cs="Times New Roman"/>
          <w:szCs w:val="24"/>
          <w:lang w:eastAsia="cs-CZ"/>
        </w:rPr>
        <w:t>iální pedagog.</w:t>
      </w:r>
    </w:p>
    <w:p w:rsidR="006C3A8A" w:rsidRDefault="006C3A8A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</w:t>
      </w:r>
    </w:p>
    <w:bookmarkStart w:id="4" w:name="_6._Způsob_realizace"/>
    <w:bookmarkEnd w:id="4"/>
    <w:p w:rsidR="00D2246F" w:rsidRPr="006C3A8A" w:rsidRDefault="00D2246F" w:rsidP="006C3A8A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b/>
          <w:bCs/>
          <w:sz w:val="28"/>
          <w:szCs w:val="28"/>
          <w:lang w:eastAsia="cs-CZ"/>
        </w:rPr>
        <w:lastRenderedPageBreak/>
        <w:fldChar w:fldCharType="begin"/>
      </w:r>
      <w:r w:rsidRPr="00D2246F">
        <w:rPr>
          <w:rFonts w:eastAsia="Times New Roman" w:cs="Times New Roman"/>
          <w:b/>
          <w:bCs/>
          <w:sz w:val="28"/>
          <w:szCs w:val="28"/>
          <w:lang w:eastAsia="cs-CZ"/>
        </w:rPr>
        <w:instrText xml:space="preserve"> HYPERLINK "file:///C:\\Users\\Win\\Documents\\Kartotéka%20-%20Mikáč\\kartoteka\\skolni_preventivni_strategie.doc" \l "_top" </w:instrText>
      </w:r>
      <w:r w:rsidRPr="00D2246F">
        <w:rPr>
          <w:rFonts w:eastAsia="Times New Roman" w:cs="Times New Roman"/>
          <w:b/>
          <w:bCs/>
          <w:sz w:val="28"/>
          <w:szCs w:val="28"/>
          <w:lang w:eastAsia="cs-CZ"/>
        </w:rPr>
        <w:fldChar w:fldCharType="separate"/>
      </w:r>
      <w:r w:rsidRPr="00D2246F">
        <w:rPr>
          <w:rFonts w:eastAsia="Times New Roman" w:cs="Times New Roman"/>
          <w:b/>
          <w:bCs/>
          <w:sz w:val="28"/>
          <w:szCs w:val="28"/>
          <w:lang w:eastAsia="cs-CZ"/>
        </w:rPr>
        <w:t>6</w:t>
      </w:r>
      <w:r w:rsidRPr="00D2246F">
        <w:rPr>
          <w:rFonts w:eastAsia="Times New Roman" w:cs="Times New Roman"/>
          <w:b/>
          <w:sz w:val="28"/>
          <w:szCs w:val="28"/>
          <w:lang w:eastAsia="cs-CZ"/>
        </w:rPr>
        <w:t>. Způsob realizace</w:t>
      </w:r>
      <w:r w:rsidRPr="00D2246F">
        <w:rPr>
          <w:rFonts w:eastAsia="Times New Roman" w:cs="Times New Roman"/>
          <w:b/>
          <w:bCs/>
          <w:sz w:val="28"/>
          <w:szCs w:val="28"/>
          <w:lang w:eastAsia="cs-CZ"/>
        </w:rPr>
        <w:fldChar w:fldCharType="end"/>
      </w:r>
    </w:p>
    <w:p w:rsidR="00D2246F" w:rsidRPr="006C3A8A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i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br/>
      </w:r>
      <w:r w:rsidRPr="006C3A8A">
        <w:rPr>
          <w:rFonts w:eastAsia="Times New Roman" w:cs="Times New Roman"/>
          <w:i/>
          <w:szCs w:val="24"/>
          <w:lang w:eastAsia="cs-CZ"/>
        </w:rPr>
        <w:t>Základními kompetencemi prevence v rámci podpory zdraví a zdravého životního stylu jsou</w:t>
      </w:r>
    </w:p>
    <w:p w:rsidR="00D2246F" w:rsidRPr="00D2246F" w:rsidRDefault="00D2246F" w:rsidP="00C24AC2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left" w:pos="360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zvyšování sociální kompetence – rozvíjení sociálních dovedností, které napomáhají efektivní orientaci v sociálních vztazích, odpovědnosti za chování a uvědomění si důsledků jednání</w:t>
      </w:r>
    </w:p>
    <w:p w:rsidR="00D2246F" w:rsidRPr="00D2246F" w:rsidRDefault="00D2246F" w:rsidP="00C24AC2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left" w:pos="360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posilování komunikačních dovedností – zvyšování schopnosti řešit problémy, konflikty, adekvátní reakce na stres, neúspěch, kritiku</w:t>
      </w:r>
    </w:p>
    <w:p w:rsidR="00D2246F" w:rsidRPr="00D2246F" w:rsidRDefault="00D2246F" w:rsidP="00C24AC2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left" w:pos="360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vytváření pozitivního sociálního klimatu – pocitu důvěry, bez nadměrného tlaku </w:t>
      </w:r>
      <w:r w:rsidR="00C24AC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na výkon, zařazení do skupiny, práce ve skupině vrstevníků, vytvoření atmosféry pohody a klidu, bez strachu a nejistoty</w:t>
      </w:r>
    </w:p>
    <w:p w:rsidR="00D2246F" w:rsidRPr="00D2246F" w:rsidRDefault="00D2246F" w:rsidP="00C24AC2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left" w:pos="360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formování postojů ke společensky akceptovaným hodnotám – pěstování právního vědomí, mravních a morálních hodnot, humanistické postoje apod.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  <w:tab w:val="left" w:pos="360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Klíčové vyučovací oblasti jsou</w:t>
      </w:r>
    </w:p>
    <w:p w:rsidR="00D2246F" w:rsidRPr="00D2246F" w:rsidRDefault="00C24AC2" w:rsidP="00C24AC2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oblast přírodovědná </w:t>
      </w:r>
      <w:r w:rsidR="00D2246F" w:rsidRPr="00D2246F">
        <w:rPr>
          <w:rFonts w:eastAsia="Times New Roman" w:cs="Times New Roman"/>
          <w:szCs w:val="24"/>
          <w:lang w:eastAsia="cs-CZ"/>
        </w:rPr>
        <w:t>(např. biologie člověka, fyziologie</w:t>
      </w:r>
      <w:r>
        <w:rPr>
          <w:rFonts w:eastAsia="Times New Roman" w:cs="Times New Roman"/>
          <w:szCs w:val="24"/>
          <w:lang w:eastAsia="cs-CZ"/>
        </w:rPr>
        <w:t>)</w:t>
      </w:r>
      <w:r w:rsidR="00D2246F" w:rsidRPr="00D2246F">
        <w:rPr>
          <w:rFonts w:eastAsia="Times New Roman" w:cs="Times New Roman"/>
          <w:szCs w:val="24"/>
          <w:lang w:eastAsia="cs-CZ"/>
        </w:rPr>
        <w:t xml:space="preserve"> </w:t>
      </w:r>
    </w:p>
    <w:p w:rsidR="00D2246F" w:rsidRPr="00D2246F" w:rsidRDefault="00D2246F" w:rsidP="00C24AC2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o</w:t>
      </w:r>
      <w:r w:rsidR="00C24AC2">
        <w:rPr>
          <w:rFonts w:eastAsia="Times New Roman" w:cs="Times New Roman"/>
          <w:szCs w:val="24"/>
          <w:lang w:eastAsia="cs-CZ"/>
        </w:rPr>
        <w:t xml:space="preserve">blast zdravého životního stylu </w:t>
      </w:r>
      <w:r w:rsidRPr="00D2246F">
        <w:rPr>
          <w:rFonts w:eastAsia="Times New Roman" w:cs="Times New Roman"/>
          <w:szCs w:val="24"/>
          <w:lang w:eastAsia="cs-CZ"/>
        </w:rPr>
        <w:t>(např. výchova ke zd</w:t>
      </w:r>
      <w:r w:rsidR="00C24AC2">
        <w:rPr>
          <w:rFonts w:eastAsia="Times New Roman" w:cs="Times New Roman"/>
          <w:szCs w:val="24"/>
          <w:lang w:eastAsia="cs-CZ"/>
        </w:rPr>
        <w:t>raví, osobní a duševní hygieně,</w:t>
      </w:r>
      <w:r w:rsidR="00C24AC2">
        <w:rPr>
          <w:rFonts w:eastAsia="Times New Roman" w:cs="Times New Roman"/>
          <w:szCs w:val="24"/>
          <w:lang w:eastAsia="cs-CZ"/>
        </w:rPr>
        <w:br/>
        <w:t xml:space="preserve"> </w:t>
      </w:r>
      <w:r w:rsidRPr="00D2246F">
        <w:rPr>
          <w:rFonts w:eastAsia="Times New Roman" w:cs="Times New Roman"/>
          <w:szCs w:val="24"/>
          <w:lang w:eastAsia="cs-CZ"/>
        </w:rPr>
        <w:t xml:space="preserve">podmínky správné výživy, volný čas apod.) </w:t>
      </w:r>
    </w:p>
    <w:p w:rsidR="00D2246F" w:rsidRPr="00D2246F" w:rsidRDefault="00C24AC2" w:rsidP="00C24AC2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oblast společenskovědní </w:t>
      </w:r>
      <w:r w:rsidR="00D2246F" w:rsidRPr="00D2246F">
        <w:rPr>
          <w:rFonts w:eastAsia="Times New Roman" w:cs="Times New Roman"/>
          <w:szCs w:val="24"/>
          <w:lang w:eastAsia="cs-CZ"/>
        </w:rPr>
        <w:t xml:space="preserve">(proces socializace jedince, užší a širší společenské prostředí, jedinec ve vzájemné interakci se sociálním prostředím apod.) </w:t>
      </w:r>
    </w:p>
    <w:p w:rsidR="00D2246F" w:rsidRPr="00D2246F" w:rsidRDefault="00D2246F" w:rsidP="00C24AC2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obl</w:t>
      </w:r>
      <w:r w:rsidR="006C3A8A">
        <w:rPr>
          <w:rFonts w:eastAsia="Times New Roman" w:cs="Times New Roman"/>
          <w:szCs w:val="24"/>
          <w:lang w:eastAsia="cs-CZ"/>
        </w:rPr>
        <w:t xml:space="preserve">ast rodinné a občanské výchovy </w:t>
      </w:r>
      <w:r w:rsidRPr="00D2246F">
        <w:rPr>
          <w:rFonts w:eastAsia="Times New Roman" w:cs="Times New Roman"/>
          <w:szCs w:val="24"/>
          <w:lang w:eastAsia="cs-CZ"/>
        </w:rPr>
        <w:t>(postavení rodiny ve společnosti, vedení domácnost</w:t>
      </w:r>
      <w:r w:rsidR="006C3A8A">
        <w:rPr>
          <w:rFonts w:eastAsia="Times New Roman" w:cs="Times New Roman"/>
          <w:szCs w:val="24"/>
          <w:lang w:eastAsia="cs-CZ"/>
        </w:rPr>
        <w:t xml:space="preserve">i, správná výživa, zdravý vývoj, </w:t>
      </w:r>
      <w:r w:rsidRPr="00D2246F">
        <w:rPr>
          <w:rFonts w:eastAsia="Times New Roman" w:cs="Times New Roman"/>
          <w:szCs w:val="24"/>
          <w:lang w:eastAsia="cs-CZ"/>
        </w:rPr>
        <w:t>formy komunikace, zvyšování soc</w:t>
      </w:r>
      <w:r w:rsidR="00C24AC2">
        <w:rPr>
          <w:rFonts w:eastAsia="Times New Roman" w:cs="Times New Roman"/>
          <w:szCs w:val="24"/>
          <w:lang w:eastAsia="cs-CZ"/>
        </w:rPr>
        <w:t>iální kompetence dětí)</w:t>
      </w:r>
      <w:r w:rsidRPr="00D2246F">
        <w:rPr>
          <w:rFonts w:eastAsia="Times New Roman" w:cs="Times New Roman"/>
          <w:szCs w:val="24"/>
          <w:lang w:eastAsia="cs-CZ"/>
        </w:rPr>
        <w:t xml:space="preserve"> </w:t>
      </w:r>
    </w:p>
    <w:p w:rsidR="00D2246F" w:rsidRPr="00D2246F" w:rsidRDefault="00C24AC2" w:rsidP="00C24AC2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oblast sociálně právní (</w:t>
      </w:r>
      <w:r w:rsidR="00D2246F" w:rsidRPr="00D2246F">
        <w:rPr>
          <w:rFonts w:eastAsia="Times New Roman" w:cs="Times New Roman"/>
          <w:szCs w:val="24"/>
          <w:lang w:eastAsia="cs-CZ"/>
        </w:rPr>
        <w:t xml:space="preserve">práva dítěte, význam a cíle reklamy apod.) </w:t>
      </w:r>
    </w:p>
    <w:p w:rsidR="00D2246F" w:rsidRPr="00D2246F" w:rsidRDefault="00C24AC2" w:rsidP="00C24AC2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709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oblast sociální patologie </w:t>
      </w:r>
      <w:r w:rsidR="00D2246F" w:rsidRPr="00D2246F">
        <w:rPr>
          <w:rFonts w:eastAsia="Times New Roman" w:cs="Times New Roman"/>
          <w:szCs w:val="24"/>
          <w:lang w:eastAsia="cs-CZ"/>
        </w:rPr>
        <w:t>(postoj společnosti ke zneužívání drog, delikventní c</w:t>
      </w:r>
      <w:r w:rsidR="006C3A8A">
        <w:rPr>
          <w:rFonts w:eastAsia="Times New Roman" w:cs="Times New Roman"/>
          <w:szCs w:val="24"/>
          <w:lang w:eastAsia="cs-CZ"/>
        </w:rPr>
        <w:t xml:space="preserve">hování, kriminalita, </w:t>
      </w:r>
      <w:r w:rsidR="00D2246F" w:rsidRPr="00D2246F">
        <w:rPr>
          <w:rFonts w:eastAsia="Times New Roman" w:cs="Times New Roman"/>
          <w:szCs w:val="24"/>
          <w:lang w:eastAsia="cs-CZ"/>
        </w:rPr>
        <w:t>šikanování, rasismus apod.)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  <w:tab w:val="left" w:pos="360"/>
        </w:tabs>
        <w:spacing w:before="0" w:after="0" w:line="276" w:lineRule="auto"/>
        <w:ind w:left="284" w:hanging="284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r w:rsidRPr="00D2246F">
        <w:rPr>
          <w:rFonts w:eastAsia="Times New Roman" w:cs="Times New Roman"/>
          <w:b/>
          <w:szCs w:val="24"/>
          <w:lang w:eastAsia="cs-CZ"/>
        </w:rPr>
        <w:t>Preventivní témata jsou nejčastěji frekventována v následujících předmětech:</w:t>
      </w:r>
    </w:p>
    <w:p w:rsidR="00C24AC2" w:rsidRDefault="00C24AC2" w:rsidP="006C3A8A">
      <w:pPr>
        <w:pStyle w:val="Odstavecseseznamem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6C3A8A">
        <w:rPr>
          <w:rFonts w:eastAsia="Times New Roman" w:cs="Times New Roman"/>
          <w:szCs w:val="24"/>
          <w:lang w:eastAsia="cs-CZ"/>
        </w:rPr>
        <w:t>Český jazyk</w:t>
      </w:r>
    </w:p>
    <w:p w:rsidR="00C24AC2" w:rsidRDefault="00C24AC2" w:rsidP="00C24AC2">
      <w:pPr>
        <w:pStyle w:val="Odstavecseseznamem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6C3A8A">
        <w:rPr>
          <w:rFonts w:eastAsia="Times New Roman" w:cs="Times New Roman"/>
          <w:szCs w:val="24"/>
          <w:lang w:eastAsia="cs-CZ"/>
        </w:rPr>
        <w:t>Prvouka</w:t>
      </w:r>
    </w:p>
    <w:p w:rsidR="00D2246F" w:rsidRDefault="00D2246F" w:rsidP="00D2246F">
      <w:pPr>
        <w:pStyle w:val="Odstavecseseznamem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6C3A8A">
        <w:rPr>
          <w:rFonts w:eastAsia="Times New Roman" w:cs="Times New Roman"/>
          <w:szCs w:val="24"/>
          <w:lang w:eastAsia="cs-CZ"/>
        </w:rPr>
        <w:t>Přírodověda, vlastivěda</w:t>
      </w:r>
    </w:p>
    <w:p w:rsidR="00D2246F" w:rsidRDefault="00D2246F" w:rsidP="00D2246F">
      <w:pPr>
        <w:pStyle w:val="Odstavecseseznamem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6C3A8A">
        <w:rPr>
          <w:rFonts w:eastAsia="Times New Roman" w:cs="Times New Roman"/>
          <w:szCs w:val="24"/>
          <w:lang w:eastAsia="cs-CZ"/>
        </w:rPr>
        <w:t xml:space="preserve">Výtvarná </w:t>
      </w:r>
      <w:r w:rsidR="00E37E82">
        <w:rPr>
          <w:rFonts w:eastAsia="Times New Roman" w:cs="Times New Roman"/>
          <w:szCs w:val="24"/>
          <w:lang w:eastAsia="cs-CZ"/>
        </w:rPr>
        <w:t xml:space="preserve">výchova </w:t>
      </w:r>
    </w:p>
    <w:p w:rsidR="00D2246F" w:rsidRPr="006C3A8A" w:rsidRDefault="00D2246F" w:rsidP="00D2246F">
      <w:pPr>
        <w:pStyle w:val="Odstavecseseznamem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6C3A8A">
        <w:rPr>
          <w:rFonts w:eastAsia="Times New Roman" w:cs="Times New Roman"/>
          <w:szCs w:val="24"/>
          <w:lang w:eastAsia="cs-CZ"/>
        </w:rPr>
        <w:t>Tělesná výchova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bookmarkStart w:id="5" w:name="_7._Znalostní_kompetence"/>
    <w:bookmarkEnd w:id="5"/>
    <w:p w:rsidR="00D2246F" w:rsidRPr="00A033CA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b/>
          <w:bCs/>
          <w:sz w:val="28"/>
          <w:szCs w:val="20"/>
          <w:lang w:eastAsia="cs-CZ"/>
        </w:rPr>
      </w:pPr>
      <w:r w:rsidRPr="00A033CA">
        <w:rPr>
          <w:rFonts w:eastAsia="Times New Roman" w:cs="Times New Roman"/>
          <w:b/>
          <w:bCs/>
          <w:sz w:val="28"/>
          <w:szCs w:val="20"/>
          <w:lang w:eastAsia="cs-CZ"/>
        </w:rPr>
        <w:fldChar w:fldCharType="begin"/>
      </w:r>
      <w:r w:rsidRPr="00A033CA">
        <w:rPr>
          <w:rFonts w:eastAsia="Times New Roman" w:cs="Times New Roman"/>
          <w:b/>
          <w:bCs/>
          <w:sz w:val="28"/>
          <w:szCs w:val="20"/>
          <w:lang w:eastAsia="cs-CZ"/>
        </w:rPr>
        <w:instrText xml:space="preserve"> HYPERLINK "file:///C:\\Users\\Win\\Documents\\Kartotéka%20-%20Mikáč\\kartoteka\\skolni_preventivni_strategie.doc" \l "_top" </w:instrText>
      </w:r>
      <w:r w:rsidRPr="00A033CA">
        <w:rPr>
          <w:rFonts w:eastAsia="Times New Roman" w:cs="Times New Roman"/>
          <w:b/>
          <w:bCs/>
          <w:sz w:val="28"/>
          <w:szCs w:val="20"/>
          <w:lang w:eastAsia="cs-CZ"/>
        </w:rPr>
        <w:fldChar w:fldCharType="separate"/>
      </w:r>
      <w:r w:rsidRPr="00A033CA">
        <w:rPr>
          <w:rFonts w:eastAsia="Times New Roman" w:cs="Times New Roman"/>
          <w:b/>
          <w:bCs/>
          <w:sz w:val="28"/>
          <w:szCs w:val="20"/>
          <w:lang w:eastAsia="cs-CZ"/>
        </w:rPr>
        <w:t>7. Znalostní kompetence žáků</w:t>
      </w:r>
      <w:r w:rsidRPr="00A033CA">
        <w:rPr>
          <w:rFonts w:eastAsia="Times New Roman" w:cs="Times New Roman"/>
          <w:b/>
          <w:bCs/>
          <w:sz w:val="28"/>
          <w:szCs w:val="20"/>
          <w:lang w:eastAsia="cs-CZ"/>
        </w:rPr>
        <w:fldChar w:fldCharType="end"/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</w:p>
    <w:p w:rsidR="00D2246F" w:rsidRPr="00A033CA" w:rsidRDefault="00D2246F" w:rsidP="00D2246F">
      <w:pPr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D2246F">
        <w:rPr>
          <w:rFonts w:eastAsia="Times New Roman" w:cs="Times New Roman"/>
          <w:b/>
          <w:szCs w:val="24"/>
          <w:lang w:eastAsia="cs-CZ"/>
        </w:rPr>
        <w:t>–  3. ročník</w:t>
      </w:r>
      <w:proofErr w:type="gramEnd"/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žáci dokáží pojme</w:t>
      </w:r>
      <w:r w:rsidR="00A033CA">
        <w:rPr>
          <w:rFonts w:eastAsia="Times New Roman" w:cs="Times New Roman"/>
          <w:szCs w:val="24"/>
          <w:lang w:eastAsia="cs-CZ"/>
        </w:rPr>
        <w:t xml:space="preserve">novat zdravotní rizika spojená </w:t>
      </w:r>
      <w:r w:rsidR="000D6732">
        <w:rPr>
          <w:rFonts w:eastAsia="Times New Roman" w:cs="Times New Roman"/>
          <w:szCs w:val="24"/>
          <w:lang w:eastAsia="cs-CZ"/>
        </w:rPr>
        <w:t>s kouřením, pitím alkoholu,</w:t>
      </w:r>
      <w:r w:rsidRPr="00D2246F">
        <w:rPr>
          <w:rFonts w:eastAsia="Times New Roman" w:cs="Times New Roman"/>
          <w:szCs w:val="24"/>
          <w:lang w:eastAsia="cs-CZ"/>
        </w:rPr>
        <w:t xml:space="preserve"> </w:t>
      </w:r>
      <w:r w:rsidR="00A033CA">
        <w:rPr>
          <w:rFonts w:eastAsia="Times New Roman" w:cs="Times New Roman"/>
          <w:szCs w:val="24"/>
          <w:lang w:eastAsia="cs-CZ"/>
        </w:rPr>
        <w:br/>
        <w:t xml:space="preserve">      </w:t>
      </w:r>
      <w:r w:rsidRPr="00D2246F">
        <w:rPr>
          <w:rFonts w:eastAsia="Times New Roman" w:cs="Times New Roman"/>
          <w:szCs w:val="24"/>
          <w:lang w:eastAsia="cs-CZ"/>
        </w:rPr>
        <w:t>užíváním drog, zneužíváním léků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znají jednoduché způsoby odmítání návykových látek</w:t>
      </w:r>
    </w:p>
    <w:p w:rsidR="00A033CA" w:rsidRPr="006C3A8A" w:rsidRDefault="00D2246F" w:rsidP="006C3A8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znají hodnotu zdraví a nevýhody špatného zdravotního stavu</w:t>
      </w:r>
    </w:p>
    <w:p w:rsidR="00D2246F" w:rsidRPr="00D2246F" w:rsidRDefault="00A033CA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mají vědomosti jak udržovat </w:t>
      </w:r>
      <w:r w:rsidR="00D2246F" w:rsidRPr="00D2246F">
        <w:rPr>
          <w:rFonts w:eastAsia="Times New Roman" w:cs="Times New Roman"/>
          <w:szCs w:val="24"/>
          <w:lang w:eastAsia="cs-CZ"/>
        </w:rPr>
        <w:t>zdraví a o zdravém životním stylu</w:t>
      </w:r>
    </w:p>
    <w:p w:rsid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mají právní povědomí v oblasti rizikového chování</w:t>
      </w:r>
    </w:p>
    <w:p w:rsidR="006C3A8A" w:rsidRPr="00D2246F" w:rsidRDefault="006C3A8A" w:rsidP="006C3A8A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left="426"/>
        <w:rPr>
          <w:rFonts w:eastAsia="Times New Roman" w:cs="Times New Roman"/>
          <w:szCs w:val="24"/>
          <w:lang w:eastAsia="cs-CZ"/>
        </w:rPr>
      </w:pP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D2246F" w:rsidRPr="00A033CA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D2246F">
        <w:rPr>
          <w:rFonts w:eastAsia="Times New Roman" w:cs="Times New Roman"/>
          <w:b/>
          <w:szCs w:val="24"/>
          <w:lang w:eastAsia="cs-CZ"/>
        </w:rPr>
        <w:lastRenderedPageBreak/>
        <w:t>3. –  5. ročník</w:t>
      </w:r>
      <w:proofErr w:type="gramEnd"/>
      <w:r w:rsidRPr="00D2246F">
        <w:rPr>
          <w:rFonts w:eastAsia="Times New Roman" w:cs="Times New Roman"/>
          <w:b/>
          <w:szCs w:val="24"/>
          <w:lang w:eastAsia="cs-CZ"/>
        </w:rPr>
        <w:t xml:space="preserve">   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žáci mají povědomí o zdraví jako základní lidské hodnotě</w:t>
      </w:r>
    </w:p>
    <w:p w:rsidR="00A033CA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znají činnosti, které jsou vhodné z hlediska zd</w:t>
      </w:r>
      <w:r w:rsidR="00A033CA">
        <w:rPr>
          <w:rFonts w:eastAsia="Times New Roman" w:cs="Times New Roman"/>
          <w:szCs w:val="24"/>
          <w:lang w:eastAsia="cs-CZ"/>
        </w:rPr>
        <w:t>raví zařadit do denního režimu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osvojují si zdravý životní styl</w:t>
      </w:r>
    </w:p>
    <w:p w:rsidR="000D6732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 xml:space="preserve">znají </w:t>
      </w:r>
      <w:r w:rsidR="000D6732">
        <w:rPr>
          <w:rFonts w:eastAsia="Times New Roman" w:cs="Times New Roman"/>
          <w:szCs w:val="24"/>
          <w:lang w:eastAsia="cs-CZ"/>
        </w:rPr>
        <w:t xml:space="preserve">některá </w:t>
      </w:r>
      <w:r w:rsidRPr="000D6732">
        <w:rPr>
          <w:rFonts w:eastAsia="Times New Roman" w:cs="Times New Roman"/>
          <w:szCs w:val="24"/>
          <w:lang w:eastAsia="cs-CZ"/>
        </w:rPr>
        <w:t>zdravotní a sociální rizika návykových látek</w:t>
      </w:r>
    </w:p>
    <w:p w:rsidR="00D2246F" w:rsidRPr="000D6732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umí komunikovat se službami poskytujícími poradenskou pomoc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umí pojmenovat základní mezilidské vztahy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umí rozpoznat projevy lidské nesnášenlivosti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ví na koho se obrátit v případě, že někdo ohrožuje nebo poškozuje jeho práva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mají povědomost o tom, že každé jednání,</w:t>
      </w:r>
      <w:r w:rsidR="00A033CA">
        <w:rPr>
          <w:rFonts w:eastAsia="Times New Roman" w:cs="Times New Roman"/>
          <w:szCs w:val="24"/>
          <w:lang w:eastAsia="cs-CZ"/>
        </w:rPr>
        <w:t xml:space="preserve"> které ohrožuje práva druhých (</w:t>
      </w:r>
      <w:r w:rsidRPr="00D2246F">
        <w:rPr>
          <w:rFonts w:eastAsia="Times New Roman" w:cs="Times New Roman"/>
          <w:szCs w:val="24"/>
          <w:lang w:eastAsia="cs-CZ"/>
        </w:rPr>
        <w:t>šikana, násilí,</w:t>
      </w:r>
      <w:r w:rsidR="00A033CA">
        <w:rPr>
          <w:rFonts w:eastAsia="Times New Roman" w:cs="Times New Roman"/>
          <w:szCs w:val="24"/>
          <w:lang w:eastAsia="cs-CZ"/>
        </w:rPr>
        <w:br/>
        <w:t xml:space="preserve">     </w:t>
      </w:r>
      <w:r w:rsidR="000D6732">
        <w:rPr>
          <w:rFonts w:eastAsia="Times New Roman" w:cs="Times New Roman"/>
          <w:szCs w:val="24"/>
          <w:lang w:eastAsia="cs-CZ"/>
        </w:rPr>
        <w:t xml:space="preserve"> zastrašování aj.)</w:t>
      </w:r>
      <w:r w:rsidRPr="00D2246F">
        <w:rPr>
          <w:rFonts w:eastAsia="Times New Roman" w:cs="Times New Roman"/>
          <w:szCs w:val="24"/>
          <w:lang w:eastAsia="cs-CZ"/>
        </w:rPr>
        <w:t xml:space="preserve"> je protiprávní</w:t>
      </w:r>
    </w:p>
    <w:p w:rsidR="00D2246F" w:rsidRPr="00D2246F" w:rsidRDefault="00D2246F" w:rsidP="00A033CA">
      <w:pPr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66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znají základní způsoby odmítání návykových látek ve styku s vrstevníky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0D6732" w:rsidRDefault="00D2246F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b/>
          <w:sz w:val="28"/>
          <w:szCs w:val="24"/>
          <w:lang w:eastAsia="cs-CZ"/>
        </w:rPr>
      </w:pPr>
      <w:bookmarkStart w:id="6" w:name="_8._Metody_a"/>
      <w:bookmarkEnd w:id="6"/>
      <w:r w:rsidRPr="00D2246F">
        <w:rPr>
          <w:rFonts w:eastAsia="Times New Roman" w:cs="Times New Roman"/>
          <w:szCs w:val="20"/>
          <w:lang w:eastAsia="cs-CZ"/>
        </w:rPr>
        <w:br/>
      </w:r>
      <w:hyperlink r:id="rId11" w:anchor="_top" w:history="1">
        <w:r w:rsidRPr="00A033CA">
          <w:rPr>
            <w:rFonts w:eastAsia="Times New Roman" w:cs="Times New Roman"/>
            <w:b/>
            <w:sz w:val="28"/>
            <w:szCs w:val="20"/>
            <w:lang w:eastAsia="cs-CZ"/>
          </w:rPr>
          <w:t>8</w:t>
        </w:r>
        <w:r w:rsidRPr="00A033CA">
          <w:rPr>
            <w:rFonts w:eastAsia="Times New Roman" w:cs="Times New Roman"/>
            <w:b/>
            <w:sz w:val="28"/>
            <w:szCs w:val="24"/>
            <w:lang w:eastAsia="cs-CZ"/>
          </w:rPr>
          <w:t>. Metody a formy, jakými budou dílčí aktivity řešeny</w:t>
        </w:r>
      </w:hyperlink>
    </w:p>
    <w:p w:rsidR="000D6732" w:rsidRPr="000D6732" w:rsidRDefault="000D6732" w:rsidP="00D2246F">
      <w:pPr>
        <w:keepNext/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outlineLvl w:val="0"/>
        <w:rPr>
          <w:rFonts w:eastAsia="Times New Roman" w:cs="Times New Roman"/>
          <w:b/>
          <w:sz w:val="28"/>
          <w:szCs w:val="24"/>
          <w:lang w:eastAsia="cs-CZ"/>
        </w:rPr>
      </w:pP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společné stanovení a zažití pravidel soužití mezi žáky a učiteli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zvyšování zdravého sebevědomí žáků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zkoumání a uvědomování si vlastní osobnosti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vnímání individuálních odlišností dětí mezi sebou a přijímání těchto jevů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nácvik vzájemné úcty, sebeúcty a důvěry</w:t>
      </w:r>
    </w:p>
    <w:p w:rsidR="00A033CA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 xml:space="preserve">rozvoj schopnosti diskutovat, komunikovat, řešit problémy a konflikty 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rozvoj schopnosti klást otázky, umění vyjádřit svůj názor, umění říci „ne“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 xml:space="preserve">navozování příznivého psychosociálního klimatu ve třídě 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osvojování a upevňová</w:t>
      </w:r>
      <w:r w:rsidR="00A033CA" w:rsidRPr="000D6732">
        <w:rPr>
          <w:rFonts w:eastAsia="Times New Roman" w:cs="Times New Roman"/>
          <w:szCs w:val="24"/>
          <w:lang w:eastAsia="cs-CZ"/>
        </w:rPr>
        <w:t>ní základních návyků</w:t>
      </w:r>
      <w:r w:rsidRPr="000D6732">
        <w:rPr>
          <w:rFonts w:eastAsia="Times New Roman" w:cs="Times New Roman"/>
          <w:szCs w:val="24"/>
          <w:lang w:eastAsia="cs-CZ"/>
        </w:rPr>
        <w:t xml:space="preserve"> – hygiena, životospráva </w:t>
      </w:r>
    </w:p>
    <w:p w:rsidR="000D6732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zaměření pozornosti n</w:t>
      </w:r>
      <w:r w:rsidR="000D6732">
        <w:rPr>
          <w:rFonts w:eastAsia="Times New Roman" w:cs="Times New Roman"/>
          <w:szCs w:val="24"/>
          <w:lang w:eastAsia="cs-CZ"/>
        </w:rPr>
        <w:t xml:space="preserve">a včasné odhalování specifických </w:t>
      </w:r>
      <w:r w:rsidRPr="000D6732">
        <w:rPr>
          <w:rFonts w:eastAsia="Times New Roman" w:cs="Times New Roman"/>
          <w:szCs w:val="24"/>
          <w:lang w:eastAsia="cs-CZ"/>
        </w:rPr>
        <w:t>poruch učení nebo i jiných postižení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 xml:space="preserve">všestranný rozvoj osobnosti žáka </w:t>
      </w:r>
    </w:p>
    <w:p w:rsidR="000D6732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soustředěnos</w:t>
      </w:r>
      <w:r w:rsidR="000D6732">
        <w:rPr>
          <w:rFonts w:eastAsia="Times New Roman" w:cs="Times New Roman"/>
          <w:szCs w:val="24"/>
          <w:lang w:eastAsia="cs-CZ"/>
        </w:rPr>
        <w:t xml:space="preserve">t na včasné diagnostikování sociálně - </w:t>
      </w:r>
      <w:r w:rsidRPr="000D6732">
        <w:rPr>
          <w:rFonts w:eastAsia="Times New Roman" w:cs="Times New Roman"/>
          <w:szCs w:val="24"/>
          <w:lang w:eastAsia="cs-CZ"/>
        </w:rPr>
        <w:t>patolog</w:t>
      </w:r>
      <w:r w:rsidR="000D6732">
        <w:rPr>
          <w:rFonts w:eastAsia="Times New Roman" w:cs="Times New Roman"/>
          <w:szCs w:val="24"/>
          <w:lang w:eastAsia="cs-CZ"/>
        </w:rPr>
        <w:t>ických</w:t>
      </w:r>
      <w:r w:rsidRPr="000D6732">
        <w:rPr>
          <w:rFonts w:eastAsia="Times New Roman" w:cs="Times New Roman"/>
          <w:szCs w:val="24"/>
          <w:lang w:eastAsia="cs-CZ"/>
        </w:rPr>
        <w:t xml:space="preserve"> problémů ve třídních kolektivech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důraz na spolupráci s</w:t>
      </w:r>
      <w:r w:rsidR="00A033CA" w:rsidRPr="000D6732">
        <w:rPr>
          <w:rFonts w:eastAsia="Times New Roman" w:cs="Times New Roman"/>
          <w:szCs w:val="24"/>
          <w:lang w:eastAsia="cs-CZ"/>
        </w:rPr>
        <w:t>e zákonnými zástupci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 xml:space="preserve">nabídka volnočasových aktivit </w:t>
      </w:r>
    </w:p>
    <w:p w:rsidR="00D2246F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e</w:t>
      </w:r>
      <w:r w:rsidR="00A033CA" w:rsidRPr="000D6732">
        <w:rPr>
          <w:rFonts w:eastAsia="Times New Roman" w:cs="Times New Roman"/>
          <w:szCs w:val="24"/>
          <w:lang w:eastAsia="cs-CZ"/>
        </w:rPr>
        <w:t>nvironmentální</w:t>
      </w:r>
      <w:r w:rsidRPr="000D6732">
        <w:rPr>
          <w:rFonts w:eastAsia="Times New Roman" w:cs="Times New Roman"/>
          <w:szCs w:val="24"/>
          <w:lang w:eastAsia="cs-CZ"/>
        </w:rPr>
        <w:t xml:space="preserve"> výchova </w:t>
      </w:r>
    </w:p>
    <w:p w:rsidR="00A033CA" w:rsidRDefault="00D2246F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návštěvy filmových a divadelní</w:t>
      </w:r>
      <w:r w:rsidR="000D6732">
        <w:rPr>
          <w:rFonts w:eastAsia="Times New Roman" w:cs="Times New Roman"/>
          <w:szCs w:val="24"/>
          <w:lang w:eastAsia="cs-CZ"/>
        </w:rPr>
        <w:t xml:space="preserve">ch představení, koncertů, besed, exkurzí </w:t>
      </w:r>
      <w:r w:rsidRPr="000D6732">
        <w:rPr>
          <w:rFonts w:eastAsia="Times New Roman" w:cs="Times New Roman"/>
          <w:szCs w:val="24"/>
          <w:lang w:eastAsia="cs-CZ"/>
        </w:rPr>
        <w:t xml:space="preserve">apod. </w:t>
      </w:r>
    </w:p>
    <w:p w:rsidR="00D2246F" w:rsidRPr="000D6732" w:rsidRDefault="00A033CA" w:rsidP="000D6732">
      <w:pPr>
        <w:pStyle w:val="Odstavecseseznamem"/>
        <w:numPr>
          <w:ilvl w:val="0"/>
          <w:numId w:val="26"/>
        </w:num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0D6732">
        <w:rPr>
          <w:rFonts w:eastAsia="Times New Roman" w:cs="Times New Roman"/>
          <w:szCs w:val="24"/>
          <w:lang w:eastAsia="cs-CZ"/>
        </w:rPr>
        <w:t>ú</w:t>
      </w:r>
      <w:r w:rsidR="00D2246F" w:rsidRPr="000D6732">
        <w:rPr>
          <w:rFonts w:eastAsia="Times New Roman" w:cs="Times New Roman"/>
          <w:szCs w:val="24"/>
          <w:lang w:eastAsia="cs-CZ"/>
        </w:rPr>
        <w:t>čast v soutěžích výtvarnýc</w:t>
      </w:r>
      <w:r w:rsidR="000D6732">
        <w:rPr>
          <w:rFonts w:eastAsia="Times New Roman" w:cs="Times New Roman"/>
          <w:szCs w:val="24"/>
          <w:lang w:eastAsia="cs-CZ"/>
        </w:rPr>
        <w:t>h, sportovních, zdravotnických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bookmarkStart w:id="7" w:name="_9._Měření_efektivity"/>
      <w:bookmarkStart w:id="8" w:name="_12._Příklady_zařazovaných"/>
      <w:bookmarkEnd w:id="7"/>
      <w:bookmarkEnd w:id="8"/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</w:p>
    <w:p w:rsidR="00F42DE9" w:rsidRDefault="00F42DE9" w:rsidP="00F42DE9">
      <w:pPr>
        <w:pStyle w:val="Bezmezer"/>
      </w:pPr>
      <w:bookmarkStart w:id="9" w:name="_13._Vyhodnocení_preventivní"/>
      <w:bookmarkEnd w:id="9"/>
    </w:p>
    <w:p w:rsidR="00F42DE9" w:rsidRDefault="00F42DE9" w:rsidP="00F42DE9">
      <w:pPr>
        <w:pStyle w:val="Bezmezer"/>
      </w:pPr>
    </w:p>
    <w:p w:rsidR="00F42DE9" w:rsidRDefault="00F42DE9" w:rsidP="00F42DE9">
      <w:pPr>
        <w:pStyle w:val="Bezmezer"/>
      </w:pPr>
    </w:p>
    <w:p w:rsidR="00F42DE9" w:rsidRDefault="00F42DE9" w:rsidP="00F42DE9">
      <w:pPr>
        <w:pStyle w:val="Bezmezer"/>
      </w:pPr>
    </w:p>
    <w:p w:rsidR="00F42DE9" w:rsidRPr="00F42DE9" w:rsidRDefault="00F42DE9" w:rsidP="00F42DE9">
      <w:pPr>
        <w:pStyle w:val="Bezmezer"/>
      </w:pPr>
      <w:r>
        <w:br/>
      </w:r>
      <w:r>
        <w:br/>
      </w:r>
      <w:r>
        <w:br/>
      </w:r>
      <w:r>
        <w:br/>
      </w:r>
      <w:r>
        <w:lastRenderedPageBreak/>
        <w:br/>
      </w:r>
      <w:hyperlink r:id="rId12" w:anchor="_top" w:history="1">
        <w:r w:rsidR="00A033CA" w:rsidRPr="00A033CA">
          <w:rPr>
            <w:rFonts w:eastAsia="Times New Roman" w:cs="Times New Roman"/>
            <w:b/>
            <w:sz w:val="28"/>
            <w:szCs w:val="24"/>
            <w:lang w:eastAsia="cs-CZ"/>
          </w:rPr>
          <w:t>9</w:t>
        </w:r>
        <w:r w:rsidR="00D2246F" w:rsidRPr="00A033CA">
          <w:rPr>
            <w:rFonts w:eastAsia="Times New Roman" w:cs="Times New Roman"/>
            <w:b/>
            <w:sz w:val="28"/>
            <w:szCs w:val="24"/>
            <w:lang w:eastAsia="cs-CZ"/>
          </w:rPr>
          <w:t>. Vyhodnocení preventivní strategie</w:t>
        </w:r>
      </w:hyperlink>
    </w:p>
    <w:p w:rsidR="000D6732" w:rsidRPr="00F42DE9" w:rsidRDefault="00D2246F" w:rsidP="00F42DE9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100" w:afterAutospacing="1" w:line="276" w:lineRule="auto"/>
        <w:ind w:firstLine="708"/>
        <w:rPr>
          <w:rFonts w:eastAsia="Times New Roman" w:cs="Times New Roman"/>
          <w:bCs/>
          <w:szCs w:val="24"/>
          <w:lang w:eastAsia="cs-CZ"/>
        </w:rPr>
      </w:pPr>
      <w:r w:rsidRPr="00D2246F">
        <w:rPr>
          <w:rFonts w:eastAsia="Times New Roman" w:cs="Times New Roman"/>
          <w:bCs/>
          <w:szCs w:val="24"/>
          <w:lang w:eastAsia="cs-CZ"/>
        </w:rPr>
        <w:t xml:space="preserve">O programu </w:t>
      </w:r>
      <w:r w:rsidR="00F42DE9">
        <w:rPr>
          <w:rFonts w:eastAsia="Times New Roman" w:cs="Times New Roman"/>
          <w:bCs/>
          <w:szCs w:val="24"/>
          <w:lang w:eastAsia="cs-CZ"/>
        </w:rPr>
        <w:t xml:space="preserve">povede </w:t>
      </w:r>
      <w:r w:rsidRPr="00D2246F">
        <w:rPr>
          <w:rFonts w:eastAsia="Times New Roman" w:cs="Times New Roman"/>
          <w:bCs/>
          <w:szCs w:val="24"/>
          <w:lang w:eastAsia="cs-CZ"/>
        </w:rPr>
        <w:t xml:space="preserve">školní </w:t>
      </w:r>
      <w:r w:rsidR="000D6732">
        <w:rPr>
          <w:rFonts w:eastAsia="Times New Roman" w:cs="Times New Roman"/>
          <w:bCs/>
          <w:szCs w:val="24"/>
          <w:lang w:eastAsia="cs-CZ"/>
        </w:rPr>
        <w:t xml:space="preserve">metodik </w:t>
      </w:r>
      <w:r w:rsidRPr="00D2246F">
        <w:rPr>
          <w:rFonts w:eastAsia="Times New Roman" w:cs="Times New Roman"/>
          <w:bCs/>
          <w:szCs w:val="24"/>
          <w:lang w:eastAsia="cs-CZ"/>
        </w:rPr>
        <w:t>preven</w:t>
      </w:r>
      <w:r w:rsidR="000D6732">
        <w:rPr>
          <w:rFonts w:eastAsia="Times New Roman" w:cs="Times New Roman"/>
          <w:bCs/>
          <w:szCs w:val="24"/>
          <w:lang w:eastAsia="cs-CZ"/>
        </w:rPr>
        <w:t>ce</w:t>
      </w:r>
      <w:r w:rsidRPr="00D2246F">
        <w:rPr>
          <w:rFonts w:eastAsia="Times New Roman" w:cs="Times New Roman"/>
          <w:bCs/>
          <w:szCs w:val="24"/>
          <w:lang w:eastAsia="cs-CZ"/>
        </w:rPr>
        <w:t xml:space="preserve"> průběžné záznamy, s jejichž výsledky bude pravidelně seznamovat vedení školy</w:t>
      </w:r>
      <w:r w:rsidR="00E37E82">
        <w:rPr>
          <w:rFonts w:eastAsia="Times New Roman" w:cs="Times New Roman"/>
          <w:bCs/>
          <w:szCs w:val="24"/>
          <w:lang w:eastAsia="cs-CZ"/>
        </w:rPr>
        <w:t xml:space="preserve">, ostatní učitele a zákonné zástupce </w:t>
      </w:r>
      <w:r w:rsidRPr="00D2246F">
        <w:rPr>
          <w:rFonts w:eastAsia="Times New Roman" w:cs="Times New Roman"/>
          <w:bCs/>
          <w:szCs w:val="24"/>
          <w:lang w:eastAsia="cs-CZ"/>
        </w:rPr>
        <w:t xml:space="preserve">žáků. </w:t>
      </w:r>
    </w:p>
    <w:p w:rsidR="00D2246F" w:rsidRPr="00D2246F" w:rsidRDefault="00D2246F" w:rsidP="000D673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 xml:space="preserve">Vyhodnocení se týká věcné podstaty realizace jednotlivých akcí a aktivit, dává přehled </w:t>
      </w:r>
      <w:r w:rsidR="000D6732">
        <w:rPr>
          <w:rFonts w:eastAsia="Times New Roman" w:cs="Times New Roman"/>
          <w:szCs w:val="24"/>
          <w:lang w:eastAsia="cs-CZ"/>
        </w:rPr>
        <w:br/>
      </w:r>
      <w:r w:rsidRPr="00D2246F">
        <w:rPr>
          <w:rFonts w:eastAsia="Times New Roman" w:cs="Times New Roman"/>
          <w:szCs w:val="24"/>
          <w:lang w:eastAsia="cs-CZ"/>
        </w:rPr>
        <w:t>o počtech účastníků, finančních nákladech, schopnosti realizovat jednotlivé programy apod.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 </w:t>
      </w:r>
    </w:p>
    <w:p w:rsidR="00D2246F" w:rsidRDefault="00D2246F" w:rsidP="000D673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Vyhodnocení výsledků uskutečňovaného procesu změn</w:t>
      </w:r>
    </w:p>
    <w:p w:rsidR="00D2246F" w:rsidRDefault="000D6732" w:rsidP="000D673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</w:t>
      </w:r>
      <w:r w:rsidR="00D2246F" w:rsidRPr="00D2246F">
        <w:rPr>
          <w:rFonts w:eastAsia="Times New Roman" w:cs="Times New Roman"/>
          <w:szCs w:val="24"/>
          <w:lang w:eastAsia="cs-CZ"/>
        </w:rPr>
        <w:t>zhodnocení psychosociálního klimatu ve škole, kázně a případně i prospěchu žáků</w:t>
      </w:r>
    </w:p>
    <w:p w:rsidR="00D2246F" w:rsidRDefault="000D6732" w:rsidP="000D673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</w:t>
      </w:r>
      <w:r w:rsidR="00D2246F" w:rsidRPr="00D2246F">
        <w:rPr>
          <w:rFonts w:eastAsia="Times New Roman" w:cs="Times New Roman"/>
          <w:szCs w:val="24"/>
          <w:lang w:eastAsia="cs-CZ"/>
        </w:rPr>
        <w:t>zhodnocení posunu v postojích a hodnotových systémech dětí</w:t>
      </w:r>
    </w:p>
    <w:p w:rsidR="00D2246F" w:rsidRPr="00D2246F" w:rsidRDefault="000D6732" w:rsidP="000D673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</w:t>
      </w:r>
      <w:r w:rsidR="00D2246F" w:rsidRPr="00D2246F">
        <w:rPr>
          <w:rFonts w:eastAsia="Times New Roman" w:cs="Times New Roman"/>
          <w:szCs w:val="24"/>
          <w:lang w:eastAsia="cs-CZ"/>
        </w:rPr>
        <w:t>zhodnocení výskytu rizikového chování ve škole</w:t>
      </w:r>
    </w:p>
    <w:p w:rsidR="00D2246F" w:rsidRP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rPr>
          <w:rFonts w:eastAsia="Times New Roman" w:cs="Times New Roman"/>
          <w:szCs w:val="24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 </w:t>
      </w:r>
    </w:p>
    <w:p w:rsidR="00D2246F" w:rsidRPr="00D2246F" w:rsidRDefault="00D2246F" w:rsidP="000D6732">
      <w:pPr>
        <w:tabs>
          <w:tab w:val="clear" w:pos="1134"/>
          <w:tab w:val="clear" w:pos="2268"/>
          <w:tab w:val="clear" w:pos="3402"/>
          <w:tab w:val="clear" w:pos="4536"/>
        </w:tabs>
        <w:spacing w:before="0" w:after="0" w:line="276" w:lineRule="auto"/>
        <w:ind w:firstLine="708"/>
        <w:rPr>
          <w:rFonts w:eastAsia="Times New Roman" w:cs="Times New Roman"/>
          <w:sz w:val="20"/>
          <w:szCs w:val="20"/>
          <w:lang w:eastAsia="cs-CZ"/>
        </w:rPr>
      </w:pPr>
      <w:r w:rsidRPr="00D2246F">
        <w:rPr>
          <w:rFonts w:eastAsia="Times New Roman" w:cs="Times New Roman"/>
          <w:szCs w:val="24"/>
          <w:lang w:eastAsia="cs-CZ"/>
        </w:rPr>
        <w:t>Proces změn bude vyhodnocován průběžně a trvale pomocí prostředků poskytujících zpětnou vazbu. Dotazníky a škály pomohou objevit slepé uličky, selhání nebo nereálné nároky programu, což lze poté napravit vypracováním upravené verze pro další období.</w:t>
      </w:r>
    </w:p>
    <w:p w:rsidR="00D2246F" w:rsidRDefault="00D2246F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E37E82" w:rsidRPr="00E37E82" w:rsidRDefault="00E37E82" w:rsidP="00E37E82">
      <w:pPr>
        <w:rPr>
          <w:rFonts w:eastAsia="Times New Roman" w:cs="Times New Roman"/>
          <w:b/>
          <w:sz w:val="28"/>
          <w:szCs w:val="28"/>
          <w:lang w:eastAsia="cs-CZ"/>
        </w:rPr>
      </w:pPr>
      <w:r w:rsidRPr="00E37E82">
        <w:rPr>
          <w:rFonts w:eastAsia="Times New Roman" w:cs="Times New Roman"/>
          <w:b/>
          <w:sz w:val="28"/>
          <w:szCs w:val="28"/>
          <w:lang w:eastAsia="cs-CZ"/>
        </w:rPr>
        <w:t>10. Závěrečná ustanovení</w:t>
      </w:r>
    </w:p>
    <w:p w:rsidR="00E37E82" w:rsidRDefault="00E37E8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E37E82" w:rsidRPr="00E37E82" w:rsidRDefault="00E37E82" w:rsidP="00E37E82">
      <w:pPr>
        <w:tabs>
          <w:tab w:val="clear" w:pos="1134"/>
          <w:tab w:val="clear" w:pos="2268"/>
          <w:tab w:val="clear" w:pos="3402"/>
          <w:tab w:val="clear" w:pos="453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eastAsia="Times New Roman" w:cs="Times New Roman"/>
          <w:szCs w:val="20"/>
          <w:lang w:eastAsia="cs-CZ"/>
        </w:rPr>
      </w:pPr>
      <w:r w:rsidRPr="00E37E82">
        <w:rPr>
          <w:rFonts w:eastAsia="Times New Roman" w:cs="Times New Roman"/>
          <w:szCs w:val="20"/>
          <w:lang w:eastAsia="cs-CZ"/>
        </w:rPr>
        <w:t xml:space="preserve">Zrušuje se předchozí znění této směrnice. Uložení směrnice v archivu školy se řídí </w:t>
      </w:r>
      <w:r w:rsidRPr="00E37E82">
        <w:rPr>
          <w:rFonts w:eastAsia="Times New Roman" w:cs="Times New Roman"/>
          <w:szCs w:val="20"/>
          <w:lang w:eastAsia="cs-CZ"/>
        </w:rPr>
        <w:br/>
        <w:t xml:space="preserve">Spisovým a skartačním řádem školy. </w:t>
      </w:r>
    </w:p>
    <w:p w:rsidR="00E37E82" w:rsidRDefault="00E37E82" w:rsidP="00E37E82">
      <w:pPr>
        <w:tabs>
          <w:tab w:val="clear" w:pos="1134"/>
          <w:tab w:val="clear" w:pos="2268"/>
          <w:tab w:val="clear" w:pos="3402"/>
          <w:tab w:val="clear" w:pos="453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eastAsia="Times New Roman" w:cs="Times New Roman"/>
          <w:szCs w:val="20"/>
          <w:lang w:eastAsia="cs-CZ"/>
        </w:rPr>
      </w:pPr>
    </w:p>
    <w:p w:rsidR="00E37E82" w:rsidRPr="00E37E82" w:rsidRDefault="00E37E82" w:rsidP="00E37E82">
      <w:pPr>
        <w:tabs>
          <w:tab w:val="clear" w:pos="1134"/>
          <w:tab w:val="clear" w:pos="2268"/>
          <w:tab w:val="clear" w:pos="3402"/>
          <w:tab w:val="clear" w:pos="453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Dokument je zveřejněn na webových stránkách školy.</w:t>
      </w:r>
    </w:p>
    <w:p w:rsidR="000D6732" w:rsidRDefault="00E37E8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Platnost dokumentu  od </w:t>
      </w:r>
      <w:proofErr w:type="gramStart"/>
      <w:r>
        <w:rPr>
          <w:rFonts w:eastAsia="Times New Roman" w:cs="Times New Roman"/>
          <w:szCs w:val="24"/>
          <w:lang w:eastAsia="cs-CZ"/>
        </w:rPr>
        <w:t>5.9</w:t>
      </w:r>
      <w:r w:rsidR="000D6732">
        <w:rPr>
          <w:rFonts w:eastAsia="Times New Roman" w:cs="Times New Roman"/>
          <w:szCs w:val="24"/>
          <w:lang w:eastAsia="cs-CZ"/>
        </w:rPr>
        <w:t>.201</w:t>
      </w:r>
      <w:r>
        <w:rPr>
          <w:rFonts w:eastAsia="Times New Roman" w:cs="Times New Roman"/>
          <w:szCs w:val="24"/>
          <w:lang w:eastAsia="cs-CZ"/>
        </w:rPr>
        <w:t>7</w:t>
      </w:r>
      <w:proofErr w:type="gramEnd"/>
    </w:p>
    <w:p w:rsidR="000D6732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0D6732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0D6732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0D6732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0D6732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0D6732" w:rsidRDefault="000D6732" w:rsidP="000D6732">
      <w:pPr>
        <w:pStyle w:val="Bezmezer"/>
        <w:rPr>
          <w:lang w:eastAsia="cs-CZ"/>
        </w:rPr>
      </w:pPr>
      <w:r>
        <w:rPr>
          <w:lang w:eastAsia="cs-CZ"/>
        </w:rPr>
        <w:t xml:space="preserve">Ve </w:t>
      </w:r>
      <w:r w:rsidR="00E37E82">
        <w:rPr>
          <w:lang w:eastAsia="cs-CZ"/>
        </w:rPr>
        <w:t>S</w:t>
      </w:r>
      <w:r>
        <w:rPr>
          <w:lang w:eastAsia="cs-CZ"/>
        </w:rPr>
        <w:t xml:space="preserve">lezských Rudolticích dne </w:t>
      </w:r>
      <w:proofErr w:type="gramStart"/>
      <w:r w:rsidR="00E37E82">
        <w:rPr>
          <w:lang w:eastAsia="cs-CZ"/>
        </w:rPr>
        <w:t>5</w:t>
      </w:r>
      <w:r>
        <w:rPr>
          <w:lang w:eastAsia="cs-CZ"/>
        </w:rPr>
        <w:t>.9.201</w:t>
      </w:r>
      <w:r w:rsidR="00E37E82">
        <w:rPr>
          <w:lang w:eastAsia="cs-CZ"/>
        </w:rPr>
        <w:t>7</w:t>
      </w:r>
      <w:proofErr w:type="gramEnd"/>
      <w:r w:rsidR="00E37E82">
        <w:rPr>
          <w:lang w:eastAsia="cs-CZ"/>
        </w:rPr>
        <w:tab/>
      </w:r>
      <w:r w:rsidR="00E37E82">
        <w:rPr>
          <w:lang w:eastAsia="cs-CZ"/>
        </w:rPr>
        <w:tab/>
      </w:r>
      <w:r w:rsidR="00E37E82">
        <w:rPr>
          <w:lang w:eastAsia="cs-CZ"/>
        </w:rPr>
        <w:tab/>
      </w:r>
      <w:r w:rsidR="00E37E82">
        <w:rPr>
          <w:lang w:eastAsia="cs-CZ"/>
        </w:rPr>
        <w:tab/>
        <w:t xml:space="preserve">Mgr. </w:t>
      </w:r>
      <w:r>
        <w:rPr>
          <w:lang w:eastAsia="cs-CZ"/>
        </w:rPr>
        <w:t>Čihánková</w:t>
      </w:r>
      <w:r w:rsidR="00E37E82">
        <w:rPr>
          <w:lang w:eastAsia="cs-CZ"/>
        </w:rPr>
        <w:t xml:space="preserve"> Jana</w:t>
      </w:r>
      <w:r>
        <w:rPr>
          <w:lang w:eastAsia="cs-CZ"/>
        </w:rPr>
        <w:br/>
        <w:t xml:space="preserve">                                                                                                                 ředitelka školy</w:t>
      </w:r>
    </w:p>
    <w:p w:rsidR="000D6732" w:rsidRDefault="000D6732" w:rsidP="000D6732">
      <w:pPr>
        <w:pStyle w:val="Bezmezer"/>
        <w:rPr>
          <w:lang w:eastAsia="cs-CZ"/>
        </w:rPr>
      </w:pPr>
      <w:r>
        <w:rPr>
          <w:lang w:eastAsia="cs-CZ"/>
        </w:rPr>
        <w:t xml:space="preserve">               </w:t>
      </w:r>
    </w:p>
    <w:p w:rsidR="000D6732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</w:p>
    <w:p w:rsidR="000D6732" w:rsidRPr="00D2246F" w:rsidRDefault="000D6732" w:rsidP="00D2246F">
      <w:pPr>
        <w:tabs>
          <w:tab w:val="clear" w:pos="1134"/>
          <w:tab w:val="clear" w:pos="2268"/>
          <w:tab w:val="clear" w:pos="3402"/>
          <w:tab w:val="clear" w:pos="4536"/>
        </w:tabs>
        <w:spacing w:before="100" w:beforeAutospacing="1" w:after="240" w:line="276" w:lineRule="auto"/>
        <w:rPr>
          <w:rFonts w:eastAsia="Times New Roman" w:cs="Times New Roman"/>
          <w:szCs w:val="24"/>
          <w:lang w:eastAsia="cs-CZ"/>
        </w:rPr>
      </w:pPr>
      <w:bookmarkStart w:id="10" w:name="_GoBack"/>
      <w:bookmarkEnd w:id="10"/>
    </w:p>
    <w:sectPr w:rsidR="000D6732" w:rsidRPr="00D2246F" w:rsidSect="00D2246F">
      <w:footerReference w:type="defaul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52" w:rsidRDefault="00913152" w:rsidP="00D2246F">
      <w:pPr>
        <w:spacing w:before="0" w:after="0"/>
      </w:pPr>
      <w:r>
        <w:separator/>
      </w:r>
    </w:p>
  </w:endnote>
  <w:endnote w:type="continuationSeparator" w:id="0">
    <w:p w:rsidR="00913152" w:rsidRDefault="00913152" w:rsidP="00D224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31943"/>
      <w:docPartObj>
        <w:docPartGallery w:val="Page Numbers (Bottom of Page)"/>
        <w:docPartUnique/>
      </w:docPartObj>
    </w:sdtPr>
    <w:sdtEndPr/>
    <w:sdtContent>
      <w:p w:rsidR="00D2246F" w:rsidRDefault="00D22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E82">
          <w:rPr>
            <w:noProof/>
          </w:rPr>
          <w:t>8</w:t>
        </w:r>
        <w:r>
          <w:fldChar w:fldCharType="end"/>
        </w:r>
      </w:p>
    </w:sdtContent>
  </w:sdt>
  <w:p w:rsidR="00D2246F" w:rsidRDefault="00D224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52" w:rsidRDefault="00913152" w:rsidP="00D2246F">
      <w:pPr>
        <w:spacing w:before="0" w:after="0"/>
      </w:pPr>
      <w:r>
        <w:separator/>
      </w:r>
    </w:p>
  </w:footnote>
  <w:footnote w:type="continuationSeparator" w:id="0">
    <w:p w:rsidR="00913152" w:rsidRDefault="00913152" w:rsidP="00D224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7D5554"/>
    <w:multiLevelType w:val="hybridMultilevel"/>
    <w:tmpl w:val="7772CA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3754A"/>
    <w:multiLevelType w:val="hybridMultilevel"/>
    <w:tmpl w:val="CCBE122E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8C2766"/>
    <w:multiLevelType w:val="hybridMultilevel"/>
    <w:tmpl w:val="47CCB29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48723D6"/>
    <w:multiLevelType w:val="hybridMultilevel"/>
    <w:tmpl w:val="E9284A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C7FC9"/>
    <w:multiLevelType w:val="hybridMultilevel"/>
    <w:tmpl w:val="08E6C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A13C6"/>
    <w:multiLevelType w:val="hybridMultilevel"/>
    <w:tmpl w:val="69848C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A33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08828A2"/>
    <w:multiLevelType w:val="hybridMultilevel"/>
    <w:tmpl w:val="19B21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A5C72"/>
    <w:multiLevelType w:val="hybridMultilevel"/>
    <w:tmpl w:val="B4EC7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C2317"/>
    <w:multiLevelType w:val="multilevel"/>
    <w:tmpl w:val="A7D08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0E83CA6"/>
    <w:multiLevelType w:val="hybridMultilevel"/>
    <w:tmpl w:val="C8480F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8A5DD5"/>
    <w:multiLevelType w:val="hybridMultilevel"/>
    <w:tmpl w:val="D8FCD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44B58"/>
    <w:multiLevelType w:val="hybridMultilevel"/>
    <w:tmpl w:val="768E89B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9B7C7E"/>
    <w:multiLevelType w:val="hybridMultilevel"/>
    <w:tmpl w:val="6B26E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F6EB7"/>
    <w:multiLevelType w:val="singleLevel"/>
    <w:tmpl w:val="697669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16">
    <w:nsid w:val="57731151"/>
    <w:multiLevelType w:val="hybridMultilevel"/>
    <w:tmpl w:val="F3ACA110"/>
    <w:lvl w:ilvl="0" w:tplc="69766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91981"/>
    <w:multiLevelType w:val="hybridMultilevel"/>
    <w:tmpl w:val="299465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D24"/>
    <w:multiLevelType w:val="hybridMultilevel"/>
    <w:tmpl w:val="445499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E6F45"/>
    <w:multiLevelType w:val="hybridMultilevel"/>
    <w:tmpl w:val="050AC2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543C70"/>
    <w:multiLevelType w:val="hybridMultilevel"/>
    <w:tmpl w:val="82A8D6C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6E19749A"/>
    <w:multiLevelType w:val="multilevel"/>
    <w:tmpl w:val="0EA2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585BA1"/>
    <w:multiLevelType w:val="hybridMultilevel"/>
    <w:tmpl w:val="E7CC2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335E7"/>
    <w:multiLevelType w:val="hybridMultilevel"/>
    <w:tmpl w:val="204087D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F17C07"/>
    <w:multiLevelType w:val="hybridMultilevel"/>
    <w:tmpl w:val="DEF059A2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7"/>
    <w:lvlOverride w:ilvl="0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9"/>
  </w:num>
  <w:num w:numId="16">
    <w:abstractNumId w:val="13"/>
  </w:num>
  <w:num w:numId="17">
    <w:abstractNumId w:val="18"/>
  </w:num>
  <w:num w:numId="18">
    <w:abstractNumId w:val="19"/>
  </w:num>
  <w:num w:numId="19">
    <w:abstractNumId w:val="23"/>
  </w:num>
  <w:num w:numId="20">
    <w:abstractNumId w:val="22"/>
  </w:num>
  <w:num w:numId="21">
    <w:abstractNumId w:val="24"/>
  </w:num>
  <w:num w:numId="22">
    <w:abstractNumId w:val="2"/>
  </w:num>
  <w:num w:numId="23">
    <w:abstractNumId w:val="3"/>
  </w:num>
  <w:num w:numId="24">
    <w:abstractNumId w:val="16"/>
  </w:num>
  <w:num w:numId="25">
    <w:abstractNumId w:val="5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F"/>
    <w:rsid w:val="00045C80"/>
    <w:rsid w:val="000D6732"/>
    <w:rsid w:val="001E5C09"/>
    <w:rsid w:val="00303F05"/>
    <w:rsid w:val="003E1F1E"/>
    <w:rsid w:val="00415E71"/>
    <w:rsid w:val="006C3A8A"/>
    <w:rsid w:val="008A1A55"/>
    <w:rsid w:val="00913152"/>
    <w:rsid w:val="00A033CA"/>
    <w:rsid w:val="00C24AC2"/>
    <w:rsid w:val="00C707D5"/>
    <w:rsid w:val="00D2246F"/>
    <w:rsid w:val="00E37E82"/>
    <w:rsid w:val="00F42DE9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oje nastavení"/>
    <w:qFormat/>
    <w:rsid w:val="008A1A55"/>
    <w:pPr>
      <w:tabs>
        <w:tab w:val="left" w:pos="1134"/>
        <w:tab w:val="left" w:pos="2268"/>
        <w:tab w:val="left" w:pos="3402"/>
        <w:tab w:val="left" w:pos="4536"/>
      </w:tabs>
      <w:spacing w:before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2049"/>
    <w:pPr>
      <w:tabs>
        <w:tab w:val="left" w:pos="4253"/>
      </w:tabs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D2246F"/>
    <w:pPr>
      <w:tabs>
        <w:tab w:val="clear" w:pos="1134"/>
        <w:tab w:val="clear" w:pos="2268"/>
        <w:tab w:val="clear" w:pos="3402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2246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2246F"/>
    <w:pPr>
      <w:tabs>
        <w:tab w:val="clear" w:pos="1134"/>
        <w:tab w:val="clear" w:pos="2268"/>
        <w:tab w:val="clear" w:pos="3402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2246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D2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oje nastavení"/>
    <w:qFormat/>
    <w:rsid w:val="008A1A55"/>
    <w:pPr>
      <w:tabs>
        <w:tab w:val="left" w:pos="1134"/>
        <w:tab w:val="left" w:pos="2268"/>
        <w:tab w:val="left" w:pos="3402"/>
        <w:tab w:val="left" w:pos="4536"/>
      </w:tabs>
      <w:spacing w:before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2049"/>
    <w:pPr>
      <w:tabs>
        <w:tab w:val="left" w:pos="4253"/>
      </w:tabs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D2246F"/>
    <w:pPr>
      <w:tabs>
        <w:tab w:val="clear" w:pos="1134"/>
        <w:tab w:val="clear" w:pos="2268"/>
        <w:tab w:val="clear" w:pos="3402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2246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2246F"/>
    <w:pPr>
      <w:tabs>
        <w:tab w:val="clear" w:pos="1134"/>
        <w:tab w:val="clear" w:pos="2268"/>
        <w:tab w:val="clear" w:pos="3402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2246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D2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n\Documents\Kartot&#233;ka%20-%20Mik&#225;&#269;\kartoteka\skolni_preventivni_strategie.doc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Win\Documents\Kartot&#233;ka%20-%20Mik&#225;&#269;\kartoteka\skolni_preventivni_strateg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Win\Documents\Kartot&#233;ka%20-%20Mik&#225;&#269;\kartoteka\skolni_preventivni_strategi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Win\Documents\Kartot&#233;ka%20-%20Mik&#225;&#269;\kartoteka\skolni_preventivni_strateg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in\Documents\Kartot&#233;ka%20-%20Mik&#225;&#269;\kartoteka\skolni_preventivni_strategie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2640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7</cp:revision>
  <cp:lastPrinted>2017-09-07T12:27:00Z</cp:lastPrinted>
  <dcterms:created xsi:type="dcterms:W3CDTF">2017-03-15T05:56:00Z</dcterms:created>
  <dcterms:modified xsi:type="dcterms:W3CDTF">2017-09-07T12:27:00Z</dcterms:modified>
</cp:coreProperties>
</file>